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4C" w:rsidRPr="00AE504C" w:rsidRDefault="00D25CFB" w:rsidP="00AE504C">
      <w:pPr>
        <w:tabs>
          <w:tab w:val="left" w:pos="6030"/>
        </w:tabs>
        <w:spacing w:line="276" w:lineRule="auto"/>
        <w:ind w:left="360"/>
        <w:jc w:val="center"/>
        <w:rPr>
          <w:rFonts w:ascii="Calibri" w:hAnsi="Calibri" w:cs="Calibri"/>
          <w:b/>
          <w:sz w:val="32"/>
          <w:szCs w:val="32"/>
        </w:rPr>
      </w:pPr>
      <w:bookmarkStart w:id="0" w:name="_GoBack"/>
      <w:bookmarkEnd w:id="0"/>
      <w:r w:rsidRPr="00AE504C">
        <w:rPr>
          <w:rFonts w:ascii="Calibri" w:hAnsi="Calibri" w:cs="Calibri"/>
          <w:b/>
          <w:sz w:val="32"/>
          <w:szCs w:val="32"/>
        </w:rPr>
        <w:t>Standard form of licence for third party use</w:t>
      </w:r>
    </w:p>
    <w:p w:rsidR="00E67145" w:rsidRPr="0052276B" w:rsidRDefault="006C3CB6" w:rsidP="00B51E86">
      <w:pPr>
        <w:spacing w:before="320" w:line="276" w:lineRule="auto"/>
        <w:rPr>
          <w:rFonts w:ascii="Calibri" w:hAnsi="Calibri" w:cs="Calibri"/>
          <w:i/>
          <w:szCs w:val="22"/>
        </w:rPr>
      </w:pPr>
      <w:r>
        <w:rPr>
          <w:rFonts w:ascii="Calibri" w:hAnsi="Calibri" w:cs="Calibri"/>
          <w:b/>
          <w:szCs w:val="22"/>
        </w:rPr>
        <w:t>This licence is dated</w:t>
      </w:r>
      <w:r w:rsidR="009D695C" w:rsidRPr="00AE504C">
        <w:rPr>
          <w:rFonts w:ascii="Calibri" w:hAnsi="Calibri" w:cs="Calibri"/>
          <w:b/>
          <w:szCs w:val="22"/>
        </w:rPr>
        <w:t>:</w:t>
      </w:r>
      <w:r w:rsidR="0052276B">
        <w:rPr>
          <w:rFonts w:ascii="Calibri" w:hAnsi="Calibri" w:cs="Calibri"/>
          <w:b/>
          <w:szCs w:val="22"/>
        </w:rPr>
        <w:t xml:space="preserve"> </w:t>
      </w:r>
      <w:r w:rsidR="0052276B" w:rsidRPr="0052276B">
        <w:rPr>
          <w:rFonts w:ascii="Calibri" w:hAnsi="Calibri" w:cs="Calibri"/>
          <w:b/>
          <w:szCs w:val="22"/>
          <w:bdr w:val="single" w:sz="4" w:space="0" w:color="auto"/>
        </w:rPr>
        <w:tab/>
      </w:r>
      <w:r w:rsidR="0052276B" w:rsidRPr="0052276B">
        <w:rPr>
          <w:rFonts w:ascii="Calibri" w:hAnsi="Calibri" w:cs="Calibri"/>
          <w:b/>
          <w:szCs w:val="22"/>
          <w:bdr w:val="single" w:sz="4" w:space="0" w:color="auto"/>
        </w:rPr>
        <w:tab/>
      </w:r>
      <w:r w:rsidR="0052276B" w:rsidRPr="0052276B">
        <w:rPr>
          <w:rFonts w:ascii="Calibri" w:hAnsi="Calibri" w:cs="Calibri"/>
          <w:b/>
          <w:szCs w:val="22"/>
          <w:bdr w:val="single" w:sz="4" w:space="0" w:color="auto"/>
        </w:rPr>
        <w:tab/>
      </w:r>
      <w:r w:rsidR="0052276B">
        <w:rPr>
          <w:rFonts w:ascii="Calibri" w:hAnsi="Calibri" w:cs="Calibri"/>
          <w:b/>
          <w:szCs w:val="22"/>
        </w:rPr>
        <w:tab/>
      </w:r>
      <w:r w:rsidR="0052276B">
        <w:rPr>
          <w:rFonts w:ascii="Calibri" w:hAnsi="Calibri" w:cs="Calibri"/>
          <w:i/>
          <w:szCs w:val="22"/>
        </w:rPr>
        <w:t>(date on which the licence is entered into</w:t>
      </w:r>
      <w:r w:rsidR="00B51E86">
        <w:rPr>
          <w:rFonts w:ascii="Calibri" w:hAnsi="Calibri" w:cs="Calibri"/>
          <w:i/>
          <w:szCs w:val="22"/>
        </w:rPr>
        <w:t xml:space="preserve"> – usually inserted by hand once the licence agreement is signed by both parties</w:t>
      </w:r>
      <w:r w:rsidR="0052276B">
        <w:rPr>
          <w:rFonts w:ascii="Calibri" w:hAnsi="Calibri" w:cs="Calibri"/>
          <w:i/>
          <w:szCs w:val="22"/>
        </w:rPr>
        <w:t>)</w:t>
      </w:r>
    </w:p>
    <w:p w:rsidR="00A87649" w:rsidRDefault="00E67145" w:rsidP="00E67145">
      <w:pPr>
        <w:tabs>
          <w:tab w:val="left" w:pos="1843"/>
        </w:tabs>
        <w:spacing w:before="320" w:after="120" w:line="276" w:lineRule="auto"/>
        <w:ind w:left="1843" w:hanging="1843"/>
        <w:rPr>
          <w:rFonts w:ascii="Calibri" w:hAnsi="Calibri" w:cs="Calibri"/>
          <w:b/>
          <w:szCs w:val="22"/>
        </w:rPr>
      </w:pPr>
      <w:r>
        <w:rPr>
          <w:rFonts w:ascii="Calibri" w:hAnsi="Calibri" w:cs="Calibri"/>
          <w:b/>
          <w:szCs w:val="22"/>
        </w:rPr>
        <w:t>BETWEEN</w:t>
      </w:r>
    </w:p>
    <w:p w:rsidR="00E67145" w:rsidRDefault="00E67145" w:rsidP="00E67145">
      <w:pPr>
        <w:spacing w:before="320" w:after="120" w:line="276" w:lineRule="auto"/>
        <w:ind w:left="284" w:hanging="284"/>
        <w:rPr>
          <w:rFonts w:ascii="Calibri" w:hAnsi="Calibri" w:cs="Calibri"/>
          <w:i/>
          <w:iCs/>
          <w:szCs w:val="22"/>
        </w:rPr>
      </w:pPr>
      <w:r>
        <w:rPr>
          <w:rFonts w:ascii="Calibri" w:hAnsi="Calibri" w:cs="Calibri"/>
          <w:b/>
          <w:szCs w:val="22"/>
        </w:rPr>
        <w:t xml:space="preserve">(1) </w:t>
      </w:r>
      <w:r w:rsidR="00160176" w:rsidRPr="00A87649">
        <w:rPr>
          <w:rFonts w:ascii="Calibri" w:hAnsi="Calibri" w:cs="Calibri"/>
          <w:b/>
          <w:szCs w:val="22"/>
          <w:bdr w:val="single" w:sz="4" w:space="0" w:color="auto"/>
        </w:rPr>
        <w:tab/>
      </w:r>
      <w:r w:rsidR="00160176" w:rsidRPr="00A87649">
        <w:rPr>
          <w:rFonts w:ascii="Calibri" w:hAnsi="Calibri" w:cs="Calibri"/>
          <w:b/>
          <w:szCs w:val="22"/>
          <w:bdr w:val="single" w:sz="4" w:space="0" w:color="auto"/>
        </w:rPr>
        <w:tab/>
      </w:r>
      <w:r w:rsidR="00160176" w:rsidRPr="00A87649">
        <w:rPr>
          <w:rFonts w:ascii="Calibri" w:hAnsi="Calibri" w:cs="Calibri"/>
          <w:b/>
          <w:szCs w:val="22"/>
          <w:bdr w:val="single" w:sz="4" w:space="0" w:color="auto"/>
        </w:rPr>
        <w:tab/>
      </w:r>
      <w:r w:rsidR="00D6299B" w:rsidRPr="00AE504C">
        <w:rPr>
          <w:rFonts w:ascii="Calibri" w:hAnsi="Calibri" w:cs="Calibri"/>
          <w:b/>
          <w:szCs w:val="22"/>
        </w:rPr>
        <w:t xml:space="preserve"> </w:t>
      </w:r>
      <w:r w:rsidR="00160176" w:rsidRPr="00AE504C">
        <w:rPr>
          <w:rFonts w:ascii="Calibri" w:hAnsi="Calibri" w:cs="Calibri"/>
          <w:szCs w:val="22"/>
        </w:rPr>
        <w:t>(</w:t>
      </w:r>
      <w:r w:rsidR="00160176" w:rsidRPr="00AE504C">
        <w:rPr>
          <w:rFonts w:ascii="Calibri" w:hAnsi="Calibri" w:cs="Calibri"/>
          <w:i/>
          <w:iCs/>
          <w:szCs w:val="22"/>
        </w:rPr>
        <w:t>full name of first authorised Managing Trustee)</w:t>
      </w:r>
      <w:r w:rsidR="00160176" w:rsidRPr="00AE504C">
        <w:rPr>
          <w:rFonts w:ascii="Calibri" w:hAnsi="Calibri" w:cs="Calibri"/>
          <w:szCs w:val="22"/>
        </w:rPr>
        <w:t xml:space="preserve"> and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160176" w:rsidRPr="00AE504C">
        <w:rPr>
          <w:rFonts w:ascii="Calibri" w:hAnsi="Calibri" w:cs="Calibri"/>
          <w:szCs w:val="22"/>
        </w:rPr>
        <w:t xml:space="preserve"> </w:t>
      </w:r>
      <w:r w:rsidR="00160176" w:rsidRPr="00AE504C">
        <w:rPr>
          <w:rFonts w:ascii="Calibri" w:hAnsi="Calibri" w:cs="Calibri"/>
          <w:i/>
          <w:iCs/>
          <w:szCs w:val="22"/>
        </w:rPr>
        <w:t xml:space="preserve">(full name of second authorised Managing Trustee) </w:t>
      </w:r>
      <w:r w:rsidR="00160176" w:rsidRPr="00AE504C">
        <w:rPr>
          <w:rFonts w:ascii="Calibri" w:hAnsi="Calibri" w:cs="Calibri"/>
          <w:szCs w:val="22"/>
        </w:rPr>
        <w:t xml:space="preserve">for themselves and others the members (or such of the members as have attained full age) of the </w:t>
      </w:r>
      <w:r w:rsidR="00D6299B" w:rsidRPr="00AE504C">
        <w:rPr>
          <w:rFonts w:ascii="Calibri" w:hAnsi="Calibri" w:cs="Calibri"/>
          <w:szCs w:val="22"/>
        </w:rPr>
        <w:t>[</w:t>
      </w:r>
      <w:r w:rsidR="00160176" w:rsidRPr="00AE504C">
        <w:rPr>
          <w:rFonts w:ascii="Calibri" w:hAnsi="Calibri" w:cs="Calibri"/>
          <w:szCs w:val="22"/>
        </w:rPr>
        <w:t>Church Council</w:t>
      </w:r>
      <w:r w:rsidR="00D6299B" w:rsidRPr="00AE504C">
        <w:rPr>
          <w:rFonts w:ascii="Calibri" w:hAnsi="Calibri" w:cs="Calibri"/>
          <w:szCs w:val="22"/>
        </w:rPr>
        <w:t>] OR [</w:t>
      </w:r>
      <w:r w:rsidR="00160176" w:rsidRPr="00AE504C">
        <w:rPr>
          <w:rFonts w:ascii="Calibri" w:hAnsi="Calibri" w:cs="Calibri"/>
          <w:szCs w:val="22"/>
        </w:rPr>
        <w:t>Circuit Meeting</w:t>
      </w:r>
      <w:r w:rsidR="00D6299B" w:rsidRPr="00AE504C">
        <w:rPr>
          <w:rFonts w:ascii="Calibri" w:hAnsi="Calibri" w:cs="Calibri"/>
          <w:szCs w:val="22"/>
        </w:rPr>
        <w:t>]</w:t>
      </w:r>
      <w:r w:rsidR="00160176" w:rsidRPr="00AE504C">
        <w:rPr>
          <w:rFonts w:ascii="Calibri" w:hAnsi="Calibri" w:cs="Calibri"/>
          <w:szCs w:val="22"/>
        </w:rPr>
        <w:t xml:space="preserve"> </w:t>
      </w:r>
      <w:r w:rsidR="005702C6" w:rsidRPr="00AE504C">
        <w:rPr>
          <w:rFonts w:ascii="Calibri" w:hAnsi="Calibri" w:cs="Calibri"/>
          <w:szCs w:val="22"/>
        </w:rPr>
        <w:t xml:space="preserve">of </w:t>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87649">
        <w:rPr>
          <w:rFonts w:ascii="Calibri" w:hAnsi="Calibri" w:cs="Calibri"/>
          <w:szCs w:val="22"/>
          <w:bdr w:val="single" w:sz="4" w:space="0" w:color="auto"/>
        </w:rPr>
        <w:tab/>
      </w:r>
      <w:r w:rsidR="005702C6" w:rsidRPr="00AE504C">
        <w:rPr>
          <w:rFonts w:ascii="Calibri" w:hAnsi="Calibri" w:cs="Calibri"/>
          <w:szCs w:val="22"/>
        </w:rPr>
        <w:t xml:space="preserve"> </w:t>
      </w:r>
      <w:r w:rsidR="005702C6" w:rsidRPr="00AE504C">
        <w:rPr>
          <w:rFonts w:ascii="Calibri" w:hAnsi="Calibri" w:cs="Calibri"/>
          <w:i/>
          <w:szCs w:val="22"/>
        </w:rPr>
        <w:t xml:space="preserve">(name of Church Council or Circuit Meeting </w:t>
      </w:r>
      <w:r w:rsidR="00D6299B" w:rsidRPr="00AE504C">
        <w:rPr>
          <w:rFonts w:ascii="Calibri" w:hAnsi="Calibri" w:cs="Calibri"/>
          <w:i/>
          <w:szCs w:val="22"/>
        </w:rPr>
        <w:t xml:space="preserve">– insert the registered name and </w:t>
      </w:r>
      <w:r w:rsidR="00B51E86">
        <w:rPr>
          <w:rFonts w:ascii="Calibri" w:hAnsi="Calibri" w:cs="Calibri"/>
          <w:i/>
          <w:szCs w:val="22"/>
        </w:rPr>
        <w:t xml:space="preserve">charity </w:t>
      </w:r>
      <w:r w:rsidR="00D6299B" w:rsidRPr="00AE504C">
        <w:rPr>
          <w:rFonts w:ascii="Calibri" w:hAnsi="Calibri" w:cs="Calibri"/>
          <w:i/>
          <w:szCs w:val="22"/>
        </w:rPr>
        <w:t xml:space="preserve">number if the managing trustee body </w:t>
      </w:r>
      <w:r w:rsidR="005702C6" w:rsidRPr="00AE504C">
        <w:rPr>
          <w:rFonts w:ascii="Calibri" w:hAnsi="Calibri" w:cs="Calibri"/>
          <w:i/>
          <w:szCs w:val="22"/>
        </w:rPr>
        <w:t>is a registered charity)</w:t>
      </w:r>
      <w:r w:rsidR="005702C6" w:rsidRPr="00AE504C">
        <w:rPr>
          <w:rFonts w:ascii="Calibri" w:hAnsi="Calibri" w:cs="Calibri"/>
          <w:szCs w:val="22"/>
        </w:rPr>
        <w:t xml:space="preserve"> </w:t>
      </w:r>
      <w:r w:rsidR="00160176" w:rsidRPr="00AE504C">
        <w:rPr>
          <w:rFonts w:ascii="Calibri" w:hAnsi="Calibri" w:cs="Calibri"/>
          <w:szCs w:val="22"/>
        </w:rPr>
        <w:t xml:space="preserve">care of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D6299B" w:rsidRPr="00A87649">
        <w:rPr>
          <w:rFonts w:ascii="Calibri" w:hAnsi="Calibri" w:cs="Calibri"/>
          <w:szCs w:val="22"/>
          <w:bdr w:val="single" w:sz="4" w:space="0" w:color="auto"/>
        </w:rPr>
        <w:tab/>
      </w:r>
      <w:r w:rsidR="00160176" w:rsidRPr="00AE504C">
        <w:rPr>
          <w:rFonts w:ascii="Calibri" w:hAnsi="Calibri" w:cs="Calibri"/>
          <w:szCs w:val="22"/>
        </w:rPr>
        <w:t>(</w:t>
      </w:r>
      <w:r w:rsidR="00160176" w:rsidRPr="00AE504C">
        <w:rPr>
          <w:rFonts w:ascii="Calibri" w:hAnsi="Calibri" w:cs="Calibri"/>
          <w:i/>
          <w:szCs w:val="22"/>
        </w:rPr>
        <w:t xml:space="preserve">contact </w:t>
      </w:r>
      <w:r w:rsidR="00160176" w:rsidRPr="00AE504C">
        <w:rPr>
          <w:rFonts w:ascii="Calibri" w:hAnsi="Calibri" w:cs="Calibri"/>
          <w:i/>
          <w:iCs/>
          <w:szCs w:val="22"/>
        </w:rPr>
        <w:t>address</w:t>
      </w:r>
      <w:r w:rsidR="00052D4A" w:rsidRPr="00AE504C">
        <w:rPr>
          <w:rFonts w:ascii="Calibri" w:hAnsi="Calibri" w:cs="Calibri"/>
          <w:i/>
          <w:iCs/>
          <w:szCs w:val="22"/>
        </w:rPr>
        <w:t>)</w:t>
      </w:r>
      <w:r w:rsidR="00670DEC" w:rsidRPr="00AE504C">
        <w:rPr>
          <w:rFonts w:ascii="Calibri" w:hAnsi="Calibri" w:cs="Calibri"/>
          <w:i/>
          <w:iCs/>
          <w:szCs w:val="22"/>
        </w:rPr>
        <w:t xml:space="preserve"> </w:t>
      </w:r>
      <w:r w:rsidR="00670DEC" w:rsidRPr="00AE504C">
        <w:rPr>
          <w:rFonts w:ascii="Calibri" w:hAnsi="Calibri" w:cs="Calibri"/>
          <w:szCs w:val="22"/>
        </w:rPr>
        <w:t>which expression shall include their successors from time to time ascertained in accordance with the provisions of Part II Schedule 2 to the Methodist Church Act 1976</w:t>
      </w:r>
      <w:r w:rsidR="00160176" w:rsidRPr="00AE504C">
        <w:rPr>
          <w:rFonts w:ascii="Calibri" w:hAnsi="Calibri" w:cs="Calibri"/>
          <w:i/>
          <w:iCs/>
          <w:szCs w:val="22"/>
        </w:rPr>
        <w:t>)</w:t>
      </w:r>
      <w:r w:rsidR="00D6299B" w:rsidRPr="00AE504C">
        <w:rPr>
          <w:rFonts w:ascii="Calibri" w:hAnsi="Calibri" w:cs="Calibri"/>
          <w:iCs/>
          <w:szCs w:val="22"/>
        </w:rPr>
        <w:t xml:space="preserve"> (</w:t>
      </w:r>
      <w:r w:rsidR="00D6299B" w:rsidRPr="00AE504C">
        <w:rPr>
          <w:rFonts w:ascii="Calibri" w:hAnsi="Calibri" w:cs="Calibri"/>
          <w:b/>
          <w:iCs/>
          <w:szCs w:val="22"/>
        </w:rPr>
        <w:t>Managing Trustees</w:t>
      </w:r>
      <w:r w:rsidR="00D6299B" w:rsidRPr="00AE504C">
        <w:rPr>
          <w:rFonts w:ascii="Calibri" w:hAnsi="Calibri" w:cs="Calibri"/>
          <w:iCs/>
          <w:szCs w:val="22"/>
        </w:rPr>
        <w:t>)</w:t>
      </w:r>
      <w:r w:rsidR="0052276B">
        <w:rPr>
          <w:rFonts w:ascii="Calibri" w:hAnsi="Calibri" w:cs="Calibri"/>
          <w:iCs/>
          <w:szCs w:val="22"/>
        </w:rPr>
        <w:t>;</w:t>
      </w:r>
      <w:r w:rsidR="00404D2A" w:rsidRPr="00AE504C">
        <w:rPr>
          <w:rFonts w:ascii="Calibri" w:hAnsi="Calibri" w:cs="Calibri"/>
          <w:i/>
          <w:iCs/>
          <w:szCs w:val="22"/>
        </w:rPr>
        <w:t xml:space="preserve"> </w:t>
      </w:r>
      <w:r w:rsidR="00404D2A" w:rsidRPr="00E67145">
        <w:rPr>
          <w:rFonts w:ascii="Calibri" w:hAnsi="Calibri" w:cs="Calibri"/>
          <w:iCs/>
          <w:szCs w:val="22"/>
        </w:rPr>
        <w:t>an</w:t>
      </w:r>
      <w:r w:rsidRPr="00E67145">
        <w:rPr>
          <w:rFonts w:ascii="Calibri" w:hAnsi="Calibri" w:cs="Calibri"/>
          <w:iCs/>
          <w:szCs w:val="22"/>
        </w:rPr>
        <w:t>d</w:t>
      </w:r>
    </w:p>
    <w:p w:rsidR="009D695C" w:rsidRPr="00AE504C" w:rsidRDefault="00E67145" w:rsidP="00E67145">
      <w:pPr>
        <w:spacing w:before="320" w:after="120" w:line="276" w:lineRule="auto"/>
        <w:ind w:left="284" w:hanging="284"/>
        <w:rPr>
          <w:rFonts w:ascii="Calibri" w:hAnsi="Calibri" w:cs="Calibri"/>
          <w:iCs/>
          <w:szCs w:val="22"/>
        </w:rPr>
      </w:pPr>
      <w:r>
        <w:rPr>
          <w:rFonts w:ascii="Calibri" w:hAnsi="Calibri" w:cs="Calibri"/>
          <w:b/>
          <w:szCs w:val="22"/>
        </w:rPr>
        <w:t xml:space="preserve">(2) </w:t>
      </w:r>
      <w:r w:rsidR="00160176" w:rsidRP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A87649">
        <w:rPr>
          <w:rFonts w:ascii="Calibri" w:hAnsi="Calibri" w:cs="Calibri"/>
          <w:szCs w:val="22"/>
          <w:bdr w:val="single" w:sz="4" w:space="0" w:color="auto"/>
        </w:rPr>
        <w:tab/>
      </w:r>
      <w:r w:rsidR="00160176" w:rsidRPr="00A87649">
        <w:rPr>
          <w:rFonts w:ascii="Calibri" w:hAnsi="Calibri" w:cs="Calibri"/>
          <w:szCs w:val="22"/>
          <w:bdr w:val="single" w:sz="4" w:space="0" w:color="auto"/>
        </w:rPr>
        <w:tab/>
      </w:r>
      <w:r w:rsidR="00160176" w:rsidRPr="00AE504C">
        <w:rPr>
          <w:rFonts w:ascii="Calibri" w:hAnsi="Calibri" w:cs="Calibri"/>
          <w:szCs w:val="22"/>
        </w:rPr>
        <w:t xml:space="preserve"> (</w:t>
      </w:r>
      <w:proofErr w:type="gramStart"/>
      <w:r w:rsidR="00160176" w:rsidRPr="00AE504C">
        <w:rPr>
          <w:rFonts w:ascii="Calibri" w:hAnsi="Calibri" w:cs="Calibri"/>
          <w:i/>
          <w:iCs/>
          <w:szCs w:val="22"/>
        </w:rPr>
        <w:t>full</w:t>
      </w:r>
      <w:proofErr w:type="gramEnd"/>
      <w:r w:rsidR="00160176" w:rsidRPr="00AE504C">
        <w:rPr>
          <w:rFonts w:ascii="Calibri" w:hAnsi="Calibri" w:cs="Calibri"/>
          <w:i/>
          <w:iCs/>
          <w:szCs w:val="22"/>
        </w:rPr>
        <w:t xml:space="preserve"> name) </w:t>
      </w:r>
      <w:r w:rsidR="00160176" w:rsidRPr="00AE504C">
        <w:rPr>
          <w:rFonts w:ascii="Calibri" w:hAnsi="Calibri" w:cs="Calibri"/>
          <w:szCs w:val="22"/>
        </w:rPr>
        <w:t xml:space="preserve">of </w:t>
      </w:r>
      <w:r w:rsidR="00A87649">
        <w:rPr>
          <w:rFonts w:ascii="Calibri" w:hAnsi="Calibri" w:cs="Calibri"/>
          <w:szCs w:val="22"/>
          <w:bdr w:val="single" w:sz="4" w:space="0" w:color="auto"/>
        </w:rPr>
        <w:tab/>
      </w:r>
      <w:r w:rsidR="00A87649">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52276B">
        <w:rPr>
          <w:rFonts w:ascii="Calibri" w:hAnsi="Calibri" w:cs="Calibri"/>
          <w:szCs w:val="22"/>
          <w:bdr w:val="single" w:sz="4" w:space="0" w:color="auto"/>
        </w:rPr>
        <w:tab/>
      </w:r>
      <w:r w:rsidR="00A87649">
        <w:rPr>
          <w:rFonts w:ascii="Calibri" w:hAnsi="Calibri" w:cs="Calibri"/>
          <w:szCs w:val="22"/>
          <w:bdr w:val="single" w:sz="4" w:space="0" w:color="auto"/>
        </w:rPr>
        <w:tab/>
      </w:r>
      <w:r w:rsidR="00A87649">
        <w:rPr>
          <w:rFonts w:ascii="Calibri" w:hAnsi="Calibri" w:cs="Calibri"/>
          <w:szCs w:val="22"/>
          <w:bdr w:val="single" w:sz="4" w:space="0" w:color="auto"/>
        </w:rPr>
        <w:tab/>
      </w:r>
      <w:r w:rsidR="00A87649">
        <w:rPr>
          <w:rFonts w:ascii="Calibri" w:hAnsi="Calibri" w:cs="Calibri"/>
          <w:szCs w:val="22"/>
          <w:bdr w:val="single" w:sz="4" w:space="0" w:color="auto"/>
        </w:rPr>
        <w:tab/>
        <w:t xml:space="preserve"> </w:t>
      </w:r>
      <w:r w:rsidR="00A87649">
        <w:rPr>
          <w:rFonts w:ascii="Calibri" w:hAnsi="Calibri" w:cs="Calibri"/>
          <w:szCs w:val="22"/>
        </w:rPr>
        <w:t xml:space="preserve"> </w:t>
      </w:r>
      <w:r w:rsidR="00A87649">
        <w:rPr>
          <w:rFonts w:ascii="Calibri" w:hAnsi="Calibri" w:cs="Calibri"/>
          <w:i/>
          <w:iCs/>
          <w:szCs w:val="22"/>
        </w:rPr>
        <w:t>(a</w:t>
      </w:r>
      <w:r w:rsidR="00160176" w:rsidRPr="00AE504C">
        <w:rPr>
          <w:rFonts w:ascii="Calibri" w:hAnsi="Calibri" w:cs="Calibri"/>
          <w:i/>
          <w:iCs/>
          <w:szCs w:val="22"/>
        </w:rPr>
        <w:t>ddress)</w:t>
      </w:r>
      <w:r w:rsidR="00160176" w:rsidRPr="00AE504C">
        <w:rPr>
          <w:rFonts w:ascii="Calibri" w:hAnsi="Calibri" w:cs="Calibri"/>
          <w:szCs w:val="22"/>
        </w:rPr>
        <w:t xml:space="preserve"> </w:t>
      </w:r>
      <w:r w:rsidR="00160176" w:rsidRPr="00B51E86">
        <w:rPr>
          <w:rFonts w:ascii="Calibri" w:hAnsi="Calibri" w:cs="Calibri"/>
          <w:szCs w:val="22"/>
        </w:rPr>
        <w:t>and</w:t>
      </w:r>
      <w:r w:rsidR="00D6299B" w:rsidRPr="00B51E86">
        <w:rPr>
          <w:rFonts w:ascii="Calibri" w:hAnsi="Calibri" w:cs="Calibri"/>
          <w:szCs w:val="22"/>
        </w:rPr>
        <w:t xml:space="preserve"> </w:t>
      </w:r>
      <w:r w:rsidR="009D695C" w:rsidRPr="00B51E86">
        <w:rPr>
          <w:rFonts w:ascii="Calibri" w:hAnsi="Calibri" w:cs="Calibri"/>
          <w:szCs w:val="22"/>
          <w:bdr w:val="single" w:sz="4" w:space="0" w:color="auto"/>
        </w:rPr>
        <w:tab/>
      </w:r>
      <w:r w:rsidR="00D6299B"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160176" w:rsidRPr="00B51E86">
        <w:rPr>
          <w:rFonts w:ascii="Calibri" w:hAnsi="Calibri" w:cs="Calibri"/>
          <w:szCs w:val="22"/>
        </w:rPr>
        <w:t xml:space="preserve"> </w:t>
      </w:r>
      <w:r w:rsidR="00160176" w:rsidRPr="00B51E86">
        <w:rPr>
          <w:rFonts w:ascii="Calibri" w:hAnsi="Calibri" w:cs="Calibri"/>
          <w:i/>
          <w:iCs/>
          <w:szCs w:val="22"/>
        </w:rPr>
        <w:t xml:space="preserve">(full name) </w:t>
      </w:r>
      <w:r w:rsidR="00160176" w:rsidRPr="00B51E86">
        <w:rPr>
          <w:rFonts w:ascii="Calibri" w:hAnsi="Calibri" w:cs="Calibri"/>
          <w:szCs w:val="22"/>
        </w:rPr>
        <w:t>o</w:t>
      </w:r>
      <w:r w:rsidR="00A87649" w:rsidRPr="00B51E86">
        <w:rPr>
          <w:rFonts w:ascii="Calibri" w:hAnsi="Calibri" w:cs="Calibri"/>
          <w:szCs w:val="22"/>
        </w:rPr>
        <w:t xml:space="preserve">f </w:t>
      </w:r>
      <w:r w:rsidR="009D695C"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52276B" w:rsidRPr="00B51E86">
        <w:rPr>
          <w:rFonts w:ascii="Calibri" w:hAnsi="Calibri" w:cs="Calibri"/>
          <w:szCs w:val="22"/>
          <w:bdr w:val="single" w:sz="4" w:space="0" w:color="auto"/>
        </w:rPr>
        <w:tab/>
      </w:r>
      <w:r w:rsidR="0052276B" w:rsidRPr="00B51E86">
        <w:rPr>
          <w:rFonts w:ascii="Calibri" w:hAnsi="Calibri" w:cs="Calibri"/>
          <w:szCs w:val="22"/>
          <w:bdr w:val="single" w:sz="4" w:space="0" w:color="auto"/>
        </w:rPr>
        <w:tab/>
      </w:r>
      <w:r w:rsidR="0052276B"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9D695C" w:rsidRPr="00B51E86">
        <w:rPr>
          <w:rFonts w:ascii="Calibri" w:hAnsi="Calibri" w:cs="Calibri"/>
          <w:szCs w:val="22"/>
          <w:bdr w:val="single" w:sz="4" w:space="0" w:color="auto"/>
        </w:rPr>
        <w:tab/>
      </w:r>
      <w:r w:rsidR="00160176" w:rsidRPr="00B51E86">
        <w:rPr>
          <w:rFonts w:ascii="Calibri" w:hAnsi="Calibri" w:cs="Calibri"/>
          <w:szCs w:val="22"/>
        </w:rPr>
        <w:t xml:space="preserve"> (</w:t>
      </w:r>
      <w:r w:rsidR="00F9762C" w:rsidRPr="00B51E86">
        <w:rPr>
          <w:rFonts w:ascii="Calibri" w:hAnsi="Calibri" w:cs="Calibri"/>
          <w:i/>
          <w:iCs/>
          <w:szCs w:val="22"/>
        </w:rPr>
        <w:t>address)</w:t>
      </w:r>
      <w:r w:rsidR="00B51E86" w:rsidRPr="00B51E86">
        <w:rPr>
          <w:rFonts w:ascii="Calibri" w:hAnsi="Calibri" w:cs="Calibri"/>
          <w:i/>
          <w:iCs/>
          <w:szCs w:val="22"/>
        </w:rPr>
        <w:t xml:space="preserve"> </w:t>
      </w:r>
      <w:r w:rsidR="00B51E86" w:rsidRPr="00B51E86">
        <w:rPr>
          <w:rFonts w:ascii="Calibri" w:hAnsi="Calibri" w:cs="Calibri"/>
          <w:iCs/>
          <w:szCs w:val="22"/>
        </w:rPr>
        <w:t xml:space="preserve">as representatives of </w:t>
      </w:r>
      <w:r w:rsidR="00B51E86" w:rsidRPr="00B51E86">
        <w:rPr>
          <w:rFonts w:ascii="Calibri" w:hAnsi="Calibri" w:cs="Calibri"/>
          <w:szCs w:val="22"/>
        </w:rPr>
        <w:t xml:space="preserve"> </w:t>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r>
      <w:r w:rsidR="00B51E86" w:rsidRPr="00B51E86">
        <w:rPr>
          <w:rFonts w:ascii="Calibri" w:hAnsi="Calibri" w:cs="Calibri"/>
          <w:szCs w:val="22"/>
          <w:bdr w:val="single" w:sz="4" w:space="0" w:color="auto"/>
        </w:rPr>
        <w:tab/>
        <w:t xml:space="preserve"> </w:t>
      </w:r>
      <w:r w:rsidR="00B51E86" w:rsidRPr="00B51E86">
        <w:rPr>
          <w:rFonts w:ascii="Calibri" w:hAnsi="Calibri" w:cs="Calibri"/>
          <w:szCs w:val="22"/>
        </w:rPr>
        <w:t xml:space="preserve"> </w:t>
      </w:r>
      <w:r w:rsidR="00B51E86" w:rsidRPr="00B51E86">
        <w:rPr>
          <w:rFonts w:ascii="Calibri" w:hAnsi="Calibri" w:cs="Calibri"/>
          <w:i/>
          <w:iCs/>
          <w:szCs w:val="22"/>
        </w:rPr>
        <w:t>(name of group</w:t>
      </w:r>
      <w:r w:rsidR="00B51E86" w:rsidRPr="007A69A3">
        <w:rPr>
          <w:rFonts w:ascii="Calibri" w:hAnsi="Calibri" w:cs="Calibri"/>
          <w:i/>
          <w:iCs/>
          <w:szCs w:val="22"/>
        </w:rPr>
        <w:t xml:space="preserve"> if applicable)</w:t>
      </w:r>
      <w:r w:rsidR="00B51E86" w:rsidRPr="00AE504C">
        <w:rPr>
          <w:rFonts w:ascii="Calibri" w:hAnsi="Calibri" w:cs="Calibri"/>
          <w:iCs/>
          <w:szCs w:val="22"/>
        </w:rPr>
        <w:t xml:space="preserve"> </w:t>
      </w:r>
      <w:r w:rsidR="00404D2A" w:rsidRPr="00AE504C">
        <w:rPr>
          <w:rFonts w:ascii="Calibri" w:hAnsi="Calibri" w:cs="Calibri"/>
          <w:iCs/>
          <w:szCs w:val="22"/>
        </w:rPr>
        <w:t>(</w:t>
      </w:r>
      <w:r w:rsidR="00404D2A" w:rsidRPr="00AE504C">
        <w:rPr>
          <w:rFonts w:ascii="Calibri" w:hAnsi="Calibri" w:cs="Calibri"/>
          <w:b/>
          <w:iCs/>
          <w:szCs w:val="22"/>
        </w:rPr>
        <w:t>Licensee</w:t>
      </w:r>
      <w:r w:rsidR="00404D2A" w:rsidRPr="00AE504C">
        <w:rPr>
          <w:rFonts w:ascii="Calibri" w:hAnsi="Calibri" w:cs="Calibri"/>
          <w:iCs/>
          <w:szCs w:val="22"/>
        </w:rPr>
        <w:t>)</w:t>
      </w:r>
    </w:p>
    <w:p w:rsidR="009D695C" w:rsidRPr="00AE504C" w:rsidRDefault="0004250A" w:rsidP="00AE504C">
      <w:pPr>
        <w:tabs>
          <w:tab w:val="left" w:pos="1418"/>
        </w:tabs>
        <w:spacing w:before="320" w:line="276" w:lineRule="auto"/>
        <w:ind w:left="1418" w:hanging="1418"/>
        <w:jc w:val="left"/>
        <w:rPr>
          <w:rFonts w:ascii="Calibri" w:hAnsi="Calibri" w:cs="Calibri"/>
          <w:b/>
          <w:szCs w:val="22"/>
        </w:rPr>
      </w:pPr>
      <w:r>
        <w:rPr>
          <w:rFonts w:ascii="Calibri" w:hAnsi="Calibri" w:cs="Calibri"/>
          <w:b/>
          <w:iCs/>
          <w:szCs w:val="22"/>
        </w:rPr>
        <w:t>AGREE A</w:t>
      </w:r>
      <w:r w:rsidR="00404D2A" w:rsidRPr="00AE504C">
        <w:rPr>
          <w:rFonts w:ascii="Calibri" w:hAnsi="Calibri" w:cs="Calibri"/>
          <w:b/>
          <w:iCs/>
          <w:szCs w:val="22"/>
        </w:rPr>
        <w:t>S FOLLOWS:</w:t>
      </w:r>
    </w:p>
    <w:p w:rsidR="00404D2A" w:rsidRPr="0004250A" w:rsidRDefault="00404D2A" w:rsidP="002D1208">
      <w:pPr>
        <w:pStyle w:val="ListParagraph"/>
        <w:numPr>
          <w:ilvl w:val="0"/>
          <w:numId w:val="20"/>
        </w:numPr>
        <w:tabs>
          <w:tab w:val="left" w:pos="0"/>
        </w:tabs>
        <w:spacing w:before="120" w:line="276" w:lineRule="auto"/>
        <w:jc w:val="left"/>
        <w:rPr>
          <w:rFonts w:ascii="Calibri" w:hAnsi="Calibri" w:cs="Calibri"/>
          <w:b/>
          <w:szCs w:val="22"/>
        </w:rPr>
      </w:pPr>
      <w:r w:rsidRPr="00AE504C">
        <w:rPr>
          <w:rFonts w:ascii="Calibri" w:hAnsi="Calibri" w:cs="Calibri"/>
          <w:szCs w:val="22"/>
        </w:rPr>
        <w:t xml:space="preserve">Subject to the Licensee’s obligations under clause </w:t>
      </w:r>
      <w:r w:rsidRPr="00AE504C">
        <w:rPr>
          <w:rFonts w:ascii="Calibri" w:hAnsi="Calibri"/>
        </w:rPr>
        <w:t>3</w:t>
      </w:r>
      <w:r w:rsidRPr="00AE504C">
        <w:rPr>
          <w:rFonts w:ascii="Calibri" w:hAnsi="Calibri" w:cs="Calibri"/>
          <w:szCs w:val="22"/>
        </w:rPr>
        <w:t xml:space="preserve"> and the termination provisions in clause 5</w:t>
      </w:r>
      <w:r w:rsidR="006C3CB6">
        <w:rPr>
          <w:rFonts w:ascii="Calibri" w:hAnsi="Calibri" w:cs="Calibri"/>
          <w:szCs w:val="22"/>
        </w:rPr>
        <w:t xml:space="preserve"> of the Schedule</w:t>
      </w:r>
      <w:r w:rsidRPr="00AE504C">
        <w:rPr>
          <w:rFonts w:ascii="Calibri" w:hAnsi="Calibri" w:cs="Calibri"/>
          <w:szCs w:val="22"/>
        </w:rPr>
        <w:t>, the Managing Trustees permit the Licensee to occupy the Premises for the Permitted Use for the Licence Period during the Permitted Hours in common with the Managing Trustees and all others authorised by the Managing Trustees together with the Rights</w:t>
      </w:r>
      <w:r w:rsidR="00241965">
        <w:rPr>
          <w:rFonts w:ascii="Calibri" w:hAnsi="Calibri" w:cs="Calibri"/>
          <w:szCs w:val="22"/>
        </w:rPr>
        <w:t xml:space="preserve"> on the terms and conditions set out in the Schedule</w:t>
      </w:r>
      <w:r w:rsidRPr="00AE504C">
        <w:rPr>
          <w:rFonts w:ascii="Calibri" w:hAnsi="Calibri" w:cs="Calibri"/>
          <w:szCs w:val="22"/>
        </w:rPr>
        <w:t>.</w:t>
      </w:r>
    </w:p>
    <w:p w:rsidR="00AE504C" w:rsidRPr="00AE504C" w:rsidRDefault="00AE504C" w:rsidP="00AE504C">
      <w:pPr>
        <w:tabs>
          <w:tab w:val="left" w:pos="142"/>
          <w:tab w:val="left" w:pos="709"/>
        </w:tabs>
        <w:spacing w:before="320" w:line="276" w:lineRule="auto"/>
        <w:ind w:left="709" w:hanging="709"/>
        <w:jc w:val="left"/>
        <w:rPr>
          <w:rFonts w:ascii="Calibri" w:hAnsi="Calibri" w:cs="Calibri"/>
          <w:b/>
          <w:szCs w:val="22"/>
        </w:rPr>
      </w:pPr>
      <w:r w:rsidRPr="00AE504C">
        <w:rPr>
          <w:rFonts w:ascii="Calibri" w:hAnsi="Calibri" w:cs="Calibri"/>
          <w:b/>
          <w:iCs/>
          <w:szCs w:val="22"/>
        </w:rPr>
        <w:t>PARTICULARS</w:t>
      </w:r>
    </w:p>
    <w:p w:rsidR="0050142D" w:rsidRPr="00AE504C" w:rsidRDefault="0050142D" w:rsidP="0030110A">
      <w:pPr>
        <w:tabs>
          <w:tab w:val="left" w:pos="142"/>
          <w:tab w:val="left" w:pos="567"/>
        </w:tabs>
        <w:spacing w:before="120" w:line="276" w:lineRule="auto"/>
        <w:ind w:left="709" w:right="283"/>
        <w:rPr>
          <w:rFonts w:ascii="Calibri" w:hAnsi="Calibri" w:cs="Calibri"/>
          <w:szCs w:val="22"/>
        </w:rPr>
      </w:pPr>
      <w:proofErr w:type="gramStart"/>
      <w:r w:rsidRPr="00AE504C">
        <w:rPr>
          <w:rFonts w:ascii="Calibri" w:hAnsi="Calibri" w:cs="Calibri"/>
          <w:b/>
          <w:szCs w:val="22"/>
        </w:rPr>
        <w:t>Building</w:t>
      </w:r>
      <w:r w:rsidRPr="00AE504C">
        <w:rPr>
          <w:rFonts w:ascii="Calibri" w:hAnsi="Calibri" w:cs="Calibri"/>
          <w:szCs w:val="22"/>
        </w:rPr>
        <w:t>:</w:t>
      </w:r>
      <w:r w:rsidRPr="00AE504C">
        <w:rPr>
          <w:rFonts w:ascii="Calibri" w:hAnsi="Calibri" w:cs="Calibri"/>
          <w:szCs w:val="22"/>
        </w:rPr>
        <w:tab/>
      </w:r>
      <w:r w:rsidR="0030110A">
        <w:rPr>
          <w:rFonts w:ascii="Calibri" w:hAnsi="Calibri" w:cs="Calibri"/>
          <w:szCs w:val="22"/>
        </w:rPr>
        <w:t xml:space="preserve">land and buildings known as </w:t>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16042D" w:rsidRPr="00AE504C">
        <w:rPr>
          <w:rFonts w:ascii="Calibri" w:hAnsi="Calibri" w:cs="Calibri"/>
          <w:szCs w:val="22"/>
          <w:u w:val="single"/>
        </w:rPr>
        <w:tab/>
      </w:r>
      <w:r w:rsidR="00F9762C" w:rsidRPr="00AE504C">
        <w:rPr>
          <w:rFonts w:ascii="Calibri" w:hAnsi="Calibri" w:cs="Calibri"/>
          <w:szCs w:val="22"/>
        </w:rPr>
        <w:t xml:space="preserve"> </w:t>
      </w:r>
      <w:r w:rsidR="00F9762C" w:rsidRPr="00AE504C">
        <w:rPr>
          <w:rFonts w:ascii="Calibri" w:hAnsi="Calibri" w:cs="Calibri"/>
          <w:i/>
          <w:szCs w:val="22"/>
        </w:rPr>
        <w:t xml:space="preserve">(address of church or other building in which the Premises are located) </w:t>
      </w:r>
      <w:r w:rsidRPr="00AE504C">
        <w:rPr>
          <w:rFonts w:ascii="Calibri" w:hAnsi="Calibri" w:cs="Calibri"/>
          <w:szCs w:val="22"/>
        </w:rPr>
        <w:t>or such reduced or extended area as the Managing Trustees may from time to time designate as comprising the Building.</w:t>
      </w:r>
      <w:proofErr w:type="gramEnd"/>
    </w:p>
    <w:p w:rsidR="0004250A" w:rsidRDefault="00340D68" w:rsidP="00385DF7">
      <w:pPr>
        <w:tabs>
          <w:tab w:val="left" w:pos="567"/>
          <w:tab w:val="left" w:pos="1418"/>
        </w:tabs>
        <w:spacing w:before="120" w:line="276" w:lineRule="auto"/>
        <w:ind w:left="709" w:right="283"/>
        <w:rPr>
          <w:rFonts w:ascii="Calibri" w:hAnsi="Calibri" w:cs="Calibri"/>
          <w:b/>
          <w:szCs w:val="22"/>
        </w:rPr>
      </w:pPr>
      <w:r>
        <w:rPr>
          <w:rFonts w:cs="Arial"/>
          <w:color w:val="000000"/>
        </w:rPr>
        <w:pict>
          <v:rect id="_x0000_i1025" style="width:489.05pt;height:3pt" o:hralign="center" o:hrstd="t" o:hr="t" fillcolor="#a0a0a0" stroked="f"/>
        </w:pict>
      </w:r>
    </w:p>
    <w:p w:rsidR="008E09A0" w:rsidRPr="00AE504C" w:rsidRDefault="008E09A0" w:rsidP="008E09A0">
      <w:pPr>
        <w:pStyle w:val="Definitions"/>
        <w:tabs>
          <w:tab w:val="clear" w:pos="709"/>
          <w:tab w:val="left" w:pos="1276"/>
          <w:tab w:val="left" w:pos="1560"/>
        </w:tabs>
        <w:spacing w:before="120" w:after="0" w:line="276" w:lineRule="auto"/>
        <w:ind w:left="709"/>
        <w:rPr>
          <w:rFonts w:ascii="Calibri" w:hAnsi="Calibri" w:cs="Calibri"/>
          <w:szCs w:val="22"/>
        </w:rPr>
      </w:pPr>
      <w:r>
        <w:rPr>
          <w:rFonts w:ascii="Calibri" w:hAnsi="Calibri" w:cs="Calibri"/>
          <w:b/>
          <w:szCs w:val="22"/>
        </w:rPr>
        <w:t>Furniture and Equipment</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u w:val="single"/>
        </w:rPr>
        <w:tab/>
      </w:r>
      <w:r>
        <w:rPr>
          <w:rFonts w:ascii="Calibri" w:hAnsi="Calibri" w:cs="Calibri"/>
          <w:szCs w:val="22"/>
        </w:rPr>
        <w:t xml:space="preserve"> </w:t>
      </w:r>
      <w:r>
        <w:rPr>
          <w:rFonts w:ascii="Calibri" w:hAnsi="Calibri" w:cs="Calibri"/>
          <w:i/>
          <w:szCs w:val="22"/>
        </w:rPr>
        <w:t>(p</w:t>
      </w:r>
      <w:r w:rsidRPr="00241965">
        <w:rPr>
          <w:rFonts w:ascii="Calibri" w:hAnsi="Calibri" w:cs="Calibri"/>
          <w:i/>
          <w:szCs w:val="22"/>
        </w:rPr>
        <w:t>lease list any furniture or equipment that the Licensee can use)</w:t>
      </w:r>
      <w:r w:rsidRPr="00AE504C">
        <w:rPr>
          <w:rFonts w:ascii="Calibri" w:hAnsi="Calibri" w:cs="Calibri"/>
          <w:szCs w:val="22"/>
        </w:rPr>
        <w:t>.</w:t>
      </w:r>
    </w:p>
    <w:p w:rsidR="0004250A" w:rsidRDefault="00340D68" w:rsidP="00385DF7">
      <w:pPr>
        <w:pStyle w:val="Definitions"/>
        <w:tabs>
          <w:tab w:val="clear" w:pos="709"/>
          <w:tab w:val="left" w:pos="1276"/>
          <w:tab w:val="left" w:pos="1560"/>
        </w:tabs>
        <w:spacing w:before="120" w:after="0" w:line="276" w:lineRule="auto"/>
        <w:ind w:left="709"/>
        <w:rPr>
          <w:rFonts w:ascii="Calibri" w:hAnsi="Calibri" w:cs="Calibri"/>
          <w:b/>
          <w:szCs w:val="22"/>
        </w:rPr>
      </w:pPr>
      <w:r>
        <w:rPr>
          <w:rFonts w:cs="Arial"/>
          <w:color w:val="000000"/>
        </w:rPr>
        <w:pict>
          <v:rect id="_x0000_i1026" style="width:489.05pt;height:3pt" o:hralign="center" o:hrstd="t" o:hr="t" fillcolor="#a0a0a0" stroked="f"/>
        </w:pict>
      </w:r>
    </w:p>
    <w:p w:rsidR="00385DF7" w:rsidRPr="00AE504C" w:rsidRDefault="00385DF7" w:rsidP="00385DF7">
      <w:pPr>
        <w:pStyle w:val="Definitions"/>
        <w:tabs>
          <w:tab w:val="clear" w:pos="709"/>
          <w:tab w:val="left" w:pos="1276"/>
          <w:tab w:val="left" w:pos="1560"/>
        </w:tabs>
        <w:spacing w:before="120" w:after="0" w:line="276" w:lineRule="auto"/>
        <w:ind w:left="709"/>
        <w:rPr>
          <w:rFonts w:ascii="Calibri" w:hAnsi="Calibri" w:cs="Calibri"/>
          <w:szCs w:val="22"/>
        </w:rPr>
      </w:pPr>
      <w:r w:rsidRPr="00AE504C">
        <w:rPr>
          <w:rFonts w:ascii="Calibri" w:hAnsi="Calibri" w:cs="Calibri"/>
          <w:b/>
          <w:szCs w:val="22"/>
        </w:rPr>
        <w:t>Licence Fee</w:t>
      </w:r>
      <w:r w:rsidRPr="00AE504C">
        <w:rPr>
          <w:rFonts w:ascii="Calibri" w:hAnsi="Calibri" w:cs="Calibri"/>
          <w:szCs w:val="22"/>
        </w:rPr>
        <w:t>:</w:t>
      </w:r>
      <w:r w:rsidRPr="00AE504C">
        <w:rPr>
          <w:rFonts w:ascii="Calibri" w:hAnsi="Calibri" w:cs="Calibri"/>
          <w:szCs w:val="22"/>
        </w:rPr>
        <w:tab/>
        <w:t>£</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per </w:t>
      </w:r>
      <w:r w:rsidR="00CE54C1">
        <w:rPr>
          <w:rFonts w:ascii="Calibri" w:hAnsi="Calibri" w:cs="Calibri"/>
          <w:szCs w:val="22"/>
        </w:rPr>
        <w:t>[</w:t>
      </w:r>
      <w:r w:rsidRPr="00AE504C">
        <w:rPr>
          <w:rFonts w:ascii="Calibri" w:hAnsi="Calibri" w:cs="Calibri"/>
          <w:szCs w:val="22"/>
        </w:rPr>
        <w:t>hour</w:t>
      </w:r>
      <w:r w:rsidR="00CE54C1">
        <w:rPr>
          <w:rFonts w:ascii="Calibri" w:hAnsi="Calibri" w:cs="Calibri"/>
          <w:szCs w:val="22"/>
        </w:rPr>
        <w:t>] OR [w</w:t>
      </w:r>
      <w:r w:rsidRPr="00AE504C">
        <w:rPr>
          <w:rFonts w:ascii="Calibri" w:hAnsi="Calibri" w:cs="Calibri"/>
          <w:szCs w:val="22"/>
        </w:rPr>
        <w:t>eek</w:t>
      </w:r>
      <w:r w:rsidR="00CE54C1">
        <w:rPr>
          <w:rFonts w:ascii="Calibri" w:hAnsi="Calibri" w:cs="Calibri"/>
          <w:szCs w:val="22"/>
        </w:rPr>
        <w:t>] OR [</w:t>
      </w:r>
      <w:r w:rsidRPr="00AE504C">
        <w:rPr>
          <w:rFonts w:ascii="Calibri" w:hAnsi="Calibri" w:cs="Calibri"/>
          <w:szCs w:val="22"/>
        </w:rPr>
        <w:t>month</w:t>
      </w:r>
      <w:r w:rsidR="00CE54C1">
        <w:rPr>
          <w:rFonts w:ascii="Calibri" w:hAnsi="Calibri" w:cs="Calibri"/>
          <w:szCs w:val="22"/>
        </w:rPr>
        <w:t>] OR [</w:t>
      </w:r>
      <w:r w:rsidRPr="00AE504C">
        <w:rPr>
          <w:rFonts w:ascii="Calibri" w:hAnsi="Calibri" w:cs="Calibri"/>
          <w:szCs w:val="22"/>
        </w:rPr>
        <w:t>quarter</w:t>
      </w:r>
      <w:r w:rsidR="00CE54C1">
        <w:rPr>
          <w:rFonts w:ascii="Calibri" w:hAnsi="Calibri" w:cs="Calibri"/>
          <w:szCs w:val="22"/>
        </w:rPr>
        <w:t>] OR [</w:t>
      </w:r>
      <w:r w:rsidRPr="00AE504C">
        <w:rPr>
          <w:rFonts w:ascii="Calibri" w:hAnsi="Calibri" w:cs="Calibri"/>
          <w:szCs w:val="22"/>
          <w:u w:val="single"/>
        </w:rPr>
        <w:tab/>
      </w:r>
      <w:r w:rsidRPr="00AE504C">
        <w:rPr>
          <w:rFonts w:ascii="Calibri" w:hAnsi="Calibri" w:cs="Calibri"/>
          <w:szCs w:val="22"/>
          <w:u w:val="single"/>
        </w:rPr>
        <w:tab/>
      </w:r>
      <w:r w:rsidR="00CE54C1">
        <w:rPr>
          <w:rFonts w:ascii="Calibri" w:hAnsi="Calibri" w:cs="Calibri"/>
          <w:szCs w:val="22"/>
          <w:u w:val="single"/>
        </w:rPr>
        <w:t>]</w:t>
      </w:r>
      <w:r w:rsidRPr="00AE504C">
        <w:rPr>
          <w:rFonts w:ascii="Calibri" w:hAnsi="Calibri" w:cs="Calibri"/>
          <w:szCs w:val="22"/>
        </w:rPr>
        <w:t xml:space="preserve"> (</w:t>
      </w:r>
      <w:r w:rsidRPr="00AE504C">
        <w:rPr>
          <w:rFonts w:ascii="Calibri" w:hAnsi="Calibri" w:cs="Calibri"/>
          <w:i/>
          <w:szCs w:val="22"/>
        </w:rPr>
        <w:t>other</w:t>
      </w:r>
      <w:r w:rsidRPr="00AE504C">
        <w:rPr>
          <w:rFonts w:ascii="Calibri" w:hAnsi="Calibri" w:cs="Calibri"/>
          <w:szCs w:val="22"/>
        </w:rPr>
        <w:t>).</w:t>
      </w:r>
    </w:p>
    <w:p w:rsidR="0004250A" w:rsidRDefault="00340D68" w:rsidP="00385DF7">
      <w:pPr>
        <w:pStyle w:val="Definitions"/>
        <w:tabs>
          <w:tab w:val="clear" w:pos="709"/>
          <w:tab w:val="left" w:pos="0"/>
          <w:tab w:val="left" w:pos="1276"/>
          <w:tab w:val="left" w:pos="1560"/>
        </w:tabs>
        <w:spacing w:before="120" w:after="0" w:line="276" w:lineRule="auto"/>
        <w:ind w:left="709"/>
        <w:rPr>
          <w:rFonts w:ascii="Calibri" w:hAnsi="Calibri" w:cs="Calibri"/>
          <w:b/>
          <w:szCs w:val="22"/>
        </w:rPr>
      </w:pPr>
      <w:r>
        <w:rPr>
          <w:rFonts w:cs="Arial"/>
          <w:color w:val="000000"/>
        </w:rPr>
        <w:pict>
          <v:rect id="_x0000_i1027" style="width:489.05pt;height:3pt" o:hralign="center" o:hrstd="t" o:hr="t" fillcolor="#a0a0a0" stroked="f"/>
        </w:pict>
      </w:r>
    </w:p>
    <w:p w:rsidR="00112181" w:rsidRDefault="00385DF7"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sidRPr="00AE504C">
        <w:rPr>
          <w:rFonts w:ascii="Calibri" w:hAnsi="Calibri" w:cs="Calibri"/>
          <w:b/>
          <w:szCs w:val="22"/>
        </w:rPr>
        <w:t>Payment Dates</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each </w:t>
      </w:r>
      <w:r w:rsidR="00112181">
        <w:rPr>
          <w:rFonts w:ascii="Calibri" w:hAnsi="Calibri" w:cs="Calibri"/>
          <w:szCs w:val="22"/>
        </w:rPr>
        <w:t>[</w:t>
      </w:r>
      <w:r w:rsidRPr="00AE504C">
        <w:rPr>
          <w:rFonts w:ascii="Calibri" w:hAnsi="Calibri" w:cs="Calibri"/>
          <w:szCs w:val="22"/>
        </w:rPr>
        <w:t>week</w:t>
      </w:r>
      <w:r w:rsidR="00112181">
        <w:rPr>
          <w:rFonts w:ascii="Calibri" w:hAnsi="Calibri" w:cs="Calibri"/>
          <w:szCs w:val="22"/>
        </w:rPr>
        <w:t>] OR [</w:t>
      </w:r>
      <w:r w:rsidRPr="00AE504C">
        <w:rPr>
          <w:rFonts w:ascii="Calibri" w:hAnsi="Calibri" w:cs="Calibri"/>
          <w:szCs w:val="22"/>
        </w:rPr>
        <w:t>fortnight</w:t>
      </w:r>
      <w:r w:rsidR="00112181">
        <w:rPr>
          <w:rFonts w:ascii="Calibri" w:hAnsi="Calibri" w:cs="Calibri"/>
          <w:szCs w:val="22"/>
        </w:rPr>
        <w:t>]</w:t>
      </w:r>
      <w:r w:rsidRPr="00AE504C">
        <w:rPr>
          <w:rFonts w:ascii="Calibri" w:hAnsi="Calibri" w:cs="Calibri"/>
          <w:szCs w:val="22"/>
        </w:rPr>
        <w:t xml:space="preserve"> </w:t>
      </w:r>
      <w:r w:rsidRPr="00AE504C">
        <w:rPr>
          <w:rFonts w:ascii="Calibri" w:hAnsi="Calibri" w:cs="Calibri"/>
          <w:b/>
          <w:szCs w:val="22"/>
        </w:rPr>
        <w:t>OR</w:t>
      </w:r>
    </w:p>
    <w:p w:rsidR="00385DF7" w:rsidRPr="00AE504C"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Pr>
          <w:rFonts w:ascii="Calibri" w:hAnsi="Calibri" w:cs="Calibri"/>
          <w:b/>
          <w:szCs w:val="22"/>
        </w:rPr>
        <w:tab/>
      </w:r>
      <w:r>
        <w:rPr>
          <w:rFonts w:ascii="Calibri" w:hAnsi="Calibri" w:cs="Calibri"/>
          <w:b/>
          <w:szCs w:val="22"/>
        </w:rPr>
        <w:tab/>
      </w:r>
      <w:r>
        <w:rPr>
          <w:rFonts w:ascii="Calibri" w:hAnsi="Calibri" w:cs="Calibri"/>
          <w:b/>
          <w:szCs w:val="22"/>
        </w:rPr>
        <w:tab/>
      </w:r>
      <w:proofErr w:type="gramStart"/>
      <w:r w:rsidR="00385DF7" w:rsidRPr="00AE504C">
        <w:rPr>
          <w:rFonts w:ascii="Calibri" w:hAnsi="Calibri" w:cs="Calibri"/>
          <w:szCs w:val="22"/>
        </w:rPr>
        <w:t>the</w:t>
      </w:r>
      <w:proofErr w:type="gramEnd"/>
      <w:r w:rsidR="00385DF7" w:rsidRPr="00AE504C">
        <w:rPr>
          <w:rFonts w:ascii="Calibri" w:hAnsi="Calibri" w:cs="Calibri"/>
          <w:szCs w:val="22"/>
        </w:rPr>
        <w:t xml:space="preserve"> </w:t>
      </w:r>
      <w:r w:rsidR="00385DF7" w:rsidRPr="00AE504C">
        <w:rPr>
          <w:rFonts w:ascii="Calibri" w:hAnsi="Calibri" w:cs="Calibri"/>
          <w:b/>
          <w:szCs w:val="22"/>
          <w:u w:val="single"/>
        </w:rPr>
        <w:tab/>
      </w:r>
      <w:r w:rsidR="00385DF7" w:rsidRPr="00AE504C">
        <w:rPr>
          <w:rFonts w:ascii="Calibri" w:hAnsi="Calibri" w:cs="Calibri"/>
          <w:b/>
          <w:szCs w:val="22"/>
          <w:u w:val="single"/>
        </w:rPr>
        <w:tab/>
      </w:r>
      <w:r w:rsidR="00385DF7" w:rsidRPr="00AE504C">
        <w:rPr>
          <w:rStyle w:val="CommentReference"/>
          <w:rFonts w:ascii="Calibri" w:hAnsi="Calibri"/>
        </w:rPr>
        <w:t xml:space="preserve"> </w:t>
      </w:r>
      <w:r w:rsidR="00385DF7" w:rsidRPr="00AE504C">
        <w:rPr>
          <w:rStyle w:val="CommentReference"/>
          <w:rFonts w:ascii="Calibri" w:hAnsi="Calibri"/>
          <w:sz w:val="22"/>
          <w:szCs w:val="22"/>
        </w:rPr>
        <w:t>d</w:t>
      </w:r>
      <w:r w:rsidR="00385DF7" w:rsidRPr="00AE504C">
        <w:rPr>
          <w:rFonts w:ascii="Calibri" w:hAnsi="Calibri" w:cs="Calibri"/>
          <w:szCs w:val="22"/>
        </w:rPr>
        <w:t>ay of each month</w:t>
      </w:r>
      <w:r>
        <w:rPr>
          <w:rFonts w:ascii="Calibri" w:hAnsi="Calibri" w:cs="Calibri"/>
          <w:szCs w:val="22"/>
        </w:rPr>
        <w:t xml:space="preserve"> </w:t>
      </w:r>
      <w:r w:rsidRPr="00112181">
        <w:rPr>
          <w:rFonts w:ascii="Calibri" w:hAnsi="Calibri" w:cs="Calibri"/>
          <w:b/>
          <w:szCs w:val="22"/>
        </w:rPr>
        <w:t>OR</w:t>
      </w:r>
    </w:p>
    <w:p w:rsidR="00385DF7" w:rsidRPr="00112181"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Pr>
          <w:rFonts w:ascii="Calibri" w:hAnsi="Calibri" w:cs="Calibri"/>
          <w:szCs w:val="22"/>
        </w:rPr>
        <w:tab/>
      </w:r>
      <w:r>
        <w:rPr>
          <w:rFonts w:ascii="Calibri" w:hAnsi="Calibri" w:cs="Calibri"/>
          <w:szCs w:val="22"/>
        </w:rPr>
        <w:tab/>
      </w:r>
      <w:r>
        <w:rPr>
          <w:rFonts w:ascii="Calibri" w:hAnsi="Calibri" w:cs="Calibri"/>
          <w:szCs w:val="22"/>
        </w:rPr>
        <w:tab/>
      </w:r>
      <w:proofErr w:type="gramStart"/>
      <w:r w:rsidR="00385DF7" w:rsidRPr="00AE504C">
        <w:rPr>
          <w:rFonts w:ascii="Calibri" w:hAnsi="Calibri" w:cs="Calibri"/>
          <w:szCs w:val="22"/>
        </w:rPr>
        <w:t>the</w:t>
      </w:r>
      <w:proofErr w:type="gramEnd"/>
      <w:r w:rsidR="00385DF7" w:rsidRPr="00AE504C">
        <w:rPr>
          <w:rFonts w:ascii="Calibri" w:hAnsi="Calibri" w:cs="Calibri"/>
          <w:szCs w:val="22"/>
        </w:rPr>
        <w:t xml:space="preserve"> </w:t>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rPr>
        <w:t xml:space="preserve"> 2016 and </w:t>
      </w:r>
      <w:r>
        <w:rPr>
          <w:rFonts w:ascii="Calibri" w:hAnsi="Calibri" w:cs="Calibri"/>
          <w:szCs w:val="22"/>
        </w:rPr>
        <w:t>[monthly] or [</w:t>
      </w:r>
      <w:r w:rsidR="00385DF7" w:rsidRPr="00AE504C">
        <w:rPr>
          <w:rFonts w:ascii="Calibri" w:hAnsi="Calibri" w:cs="Calibri"/>
          <w:szCs w:val="22"/>
        </w:rPr>
        <w:t>quarterly</w:t>
      </w:r>
      <w:r>
        <w:rPr>
          <w:rFonts w:ascii="Calibri" w:hAnsi="Calibri" w:cs="Calibri"/>
          <w:szCs w:val="22"/>
        </w:rPr>
        <w:t>] or [</w:t>
      </w:r>
      <w:r w:rsidR="00385DF7" w:rsidRPr="00AE504C">
        <w:rPr>
          <w:rFonts w:ascii="Calibri" w:hAnsi="Calibri" w:cs="Calibri"/>
          <w:szCs w:val="22"/>
        </w:rPr>
        <w:t xml:space="preserve"> </w:t>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u w:val="single"/>
        </w:rPr>
        <w:tab/>
      </w:r>
      <w:r w:rsidR="00385DF7" w:rsidRPr="00AE504C">
        <w:rPr>
          <w:rFonts w:ascii="Calibri" w:hAnsi="Calibri" w:cs="Calibri"/>
          <w:szCs w:val="22"/>
        </w:rPr>
        <w:t xml:space="preserve"> (</w:t>
      </w:r>
      <w:r w:rsidR="00385DF7" w:rsidRPr="00AE504C">
        <w:rPr>
          <w:rFonts w:ascii="Calibri" w:hAnsi="Calibri" w:cs="Calibri"/>
          <w:i/>
          <w:szCs w:val="22"/>
        </w:rPr>
        <w:t>other</w:t>
      </w:r>
      <w:r w:rsidR="00385DF7" w:rsidRPr="00AE504C">
        <w:rPr>
          <w:rFonts w:ascii="Calibri" w:hAnsi="Calibri" w:cs="Calibri"/>
          <w:szCs w:val="22"/>
        </w:rPr>
        <w:t>)</w:t>
      </w:r>
      <w:r>
        <w:rPr>
          <w:rFonts w:ascii="Calibri" w:hAnsi="Calibri" w:cs="Calibri"/>
          <w:szCs w:val="22"/>
        </w:rPr>
        <w:t xml:space="preserve">] thereafter </w:t>
      </w:r>
      <w:r>
        <w:rPr>
          <w:rFonts w:ascii="Calibri" w:hAnsi="Calibri" w:cs="Calibri"/>
          <w:b/>
          <w:szCs w:val="22"/>
        </w:rPr>
        <w:t>OR</w:t>
      </w:r>
    </w:p>
    <w:p w:rsidR="00112181" w:rsidRPr="00112181"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u w:val="single"/>
        </w:rPr>
        <w:tab/>
      </w:r>
      <w:r>
        <w:rPr>
          <w:rFonts w:ascii="Calibri" w:hAnsi="Calibri" w:cs="Calibri"/>
          <w:szCs w:val="22"/>
          <w:u w:val="single"/>
        </w:rPr>
        <w:tab/>
      </w:r>
      <w:r>
        <w:rPr>
          <w:rFonts w:ascii="Calibri" w:hAnsi="Calibri" w:cs="Calibri"/>
          <w:szCs w:val="22"/>
        </w:rPr>
        <w:t xml:space="preserve"> </w:t>
      </w:r>
      <w:proofErr w:type="gramStart"/>
      <w:r>
        <w:rPr>
          <w:rFonts w:ascii="Calibri" w:hAnsi="Calibri" w:cs="Calibri"/>
          <w:szCs w:val="22"/>
        </w:rPr>
        <w:t>days</w:t>
      </w:r>
      <w:proofErr w:type="gramEnd"/>
      <w:r>
        <w:rPr>
          <w:rFonts w:ascii="Calibri" w:hAnsi="Calibri" w:cs="Calibri"/>
          <w:szCs w:val="22"/>
        </w:rPr>
        <w:t xml:space="preserve"> after receipt of an invoice from the Managing Trustees.</w:t>
      </w:r>
    </w:p>
    <w:p w:rsidR="0004250A" w:rsidRDefault="00340D68" w:rsidP="00385DF7">
      <w:pPr>
        <w:tabs>
          <w:tab w:val="left" w:pos="567"/>
          <w:tab w:val="left" w:pos="1276"/>
          <w:tab w:val="left" w:pos="1843"/>
        </w:tabs>
        <w:spacing w:before="120" w:line="276" w:lineRule="auto"/>
        <w:ind w:left="709" w:right="283"/>
        <w:rPr>
          <w:rFonts w:ascii="Calibri" w:hAnsi="Calibri" w:cs="Calibri"/>
          <w:b/>
          <w:szCs w:val="22"/>
        </w:rPr>
      </w:pPr>
      <w:r>
        <w:rPr>
          <w:rFonts w:cs="Arial"/>
          <w:color w:val="000000"/>
        </w:rPr>
        <w:pict>
          <v:rect id="_x0000_i1028" style="width:489.05pt;height:3pt" o:hralign="center" o:hrstd="t" o:hr="t" fillcolor="#a0a0a0" stroked="f"/>
        </w:pict>
      </w:r>
    </w:p>
    <w:p w:rsidR="00385DF7" w:rsidRDefault="00385DF7" w:rsidP="00385DF7">
      <w:pPr>
        <w:tabs>
          <w:tab w:val="left" w:pos="567"/>
          <w:tab w:val="left" w:pos="1276"/>
          <w:tab w:val="left" w:pos="1843"/>
        </w:tabs>
        <w:spacing w:before="120" w:line="276" w:lineRule="auto"/>
        <w:ind w:left="709" w:right="283"/>
        <w:rPr>
          <w:rStyle w:val="Defterm"/>
          <w:rFonts w:ascii="Calibri" w:hAnsi="Calibri" w:cs="Calibri"/>
          <w:szCs w:val="22"/>
        </w:rPr>
      </w:pPr>
      <w:r w:rsidRPr="00AE504C">
        <w:rPr>
          <w:rFonts w:ascii="Calibri" w:hAnsi="Calibri" w:cs="Calibri"/>
          <w:b/>
          <w:szCs w:val="22"/>
        </w:rPr>
        <w:t>Permitted Use</w:t>
      </w:r>
      <w:r w:rsidRPr="00AE504C">
        <w:rPr>
          <w:rFonts w:ascii="Calibri" w:hAnsi="Calibri" w:cs="Calibri"/>
          <w:szCs w:val="22"/>
        </w:rPr>
        <w:t>:</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p>
    <w:p w:rsidR="0004250A" w:rsidRDefault="00340D68" w:rsidP="00385DF7">
      <w:pPr>
        <w:tabs>
          <w:tab w:val="left" w:pos="567"/>
          <w:tab w:val="left" w:pos="1276"/>
          <w:tab w:val="left" w:pos="1843"/>
        </w:tabs>
        <w:spacing w:before="120" w:line="276" w:lineRule="auto"/>
        <w:ind w:left="709" w:right="283"/>
        <w:rPr>
          <w:rStyle w:val="Defterm"/>
          <w:rFonts w:ascii="Calibri" w:hAnsi="Calibri" w:cs="Calibri"/>
          <w:szCs w:val="22"/>
        </w:rPr>
      </w:pPr>
      <w:r>
        <w:rPr>
          <w:rFonts w:cs="Arial"/>
          <w:color w:val="000000"/>
        </w:rPr>
        <w:pict>
          <v:rect id="_x0000_i1029" style="width:489.05pt;height:3pt" o:hralign="center" o:hrstd="t" o:hr="t" fillcolor="#a0a0a0" stroked="f"/>
        </w:pict>
      </w:r>
    </w:p>
    <w:p w:rsidR="00417BD5" w:rsidRDefault="0004250A" w:rsidP="006E6C6F">
      <w:pPr>
        <w:spacing w:line="240" w:lineRule="auto"/>
        <w:jc w:val="left"/>
        <w:rPr>
          <w:rFonts w:ascii="Calibri" w:hAnsi="Calibri" w:cs="Calibri"/>
          <w:szCs w:val="22"/>
        </w:rPr>
      </w:pPr>
      <w:r>
        <w:rPr>
          <w:rStyle w:val="Defterm"/>
          <w:rFonts w:ascii="Calibri" w:hAnsi="Calibri" w:cs="Calibri"/>
          <w:szCs w:val="22"/>
        </w:rPr>
        <w:br w:type="page"/>
      </w:r>
      <w:r w:rsidR="00417BD5" w:rsidRPr="00AE504C">
        <w:rPr>
          <w:rStyle w:val="Defterm"/>
          <w:rFonts w:ascii="Calibri" w:hAnsi="Calibri" w:cs="Calibri"/>
          <w:szCs w:val="22"/>
        </w:rPr>
        <w:lastRenderedPageBreak/>
        <w:t>Permitted Hours:</w:t>
      </w:r>
      <w:r>
        <w:rPr>
          <w:rStyle w:val="Defterm"/>
          <w:rFonts w:ascii="Calibri" w:hAnsi="Calibri" w:cs="Calibri"/>
          <w:szCs w:val="22"/>
        </w:rPr>
        <w:t xml:space="preserve"> </w:t>
      </w:r>
      <w:r w:rsidR="00417BD5" w:rsidRPr="00AE504C">
        <w:rPr>
          <w:rFonts w:ascii="Calibri" w:hAnsi="Calibri" w:cs="Calibri"/>
          <w:szCs w:val="22"/>
        </w:rPr>
        <w:t xml:space="preserve">the hours during which the </w:t>
      </w:r>
      <w:r>
        <w:rPr>
          <w:rFonts w:ascii="Calibri" w:hAnsi="Calibri" w:cs="Calibri"/>
          <w:szCs w:val="22"/>
        </w:rPr>
        <w:t>Licensee may use the Premises and</w:t>
      </w:r>
      <w:r w:rsidR="00417BD5" w:rsidRPr="00AE504C">
        <w:rPr>
          <w:rFonts w:ascii="Calibri" w:hAnsi="Calibri" w:cs="Calibri"/>
          <w:szCs w:val="22"/>
        </w:rPr>
        <w:t xml:space="preserve"> set out </w:t>
      </w:r>
      <w:r w:rsidR="005936A5" w:rsidRPr="00AE504C">
        <w:rPr>
          <w:rFonts w:ascii="Calibri" w:hAnsi="Calibri" w:cs="Calibri"/>
          <w:szCs w:val="22"/>
        </w:rPr>
        <w:t xml:space="preserve">in the table </w:t>
      </w:r>
      <w:r w:rsidR="00417BD5" w:rsidRPr="00AE504C">
        <w:rPr>
          <w:rFonts w:ascii="Calibri" w:hAnsi="Calibri" w:cs="Calibri"/>
          <w:szCs w:val="22"/>
        </w:rPr>
        <w:t xml:space="preserve">below except </w:t>
      </w:r>
      <w:r w:rsidR="00566B0D">
        <w:rPr>
          <w:rFonts w:ascii="Calibri" w:hAnsi="Calibri" w:cs="Calibri"/>
          <w:szCs w:val="22"/>
        </w:rPr>
        <w:t>b</w:t>
      </w:r>
      <w:r w:rsidR="00566B0D" w:rsidRPr="00AE504C">
        <w:rPr>
          <w:rFonts w:ascii="Calibri" w:hAnsi="Calibri" w:cs="Calibri"/>
          <w:szCs w:val="22"/>
        </w:rPr>
        <w:t xml:space="preserve">ank </w:t>
      </w:r>
      <w:r w:rsidR="00566B0D">
        <w:rPr>
          <w:rFonts w:ascii="Calibri" w:hAnsi="Calibri" w:cs="Calibri"/>
          <w:szCs w:val="22"/>
        </w:rPr>
        <w:t>h</w:t>
      </w:r>
      <w:r w:rsidR="00566B0D" w:rsidRPr="00AE504C">
        <w:rPr>
          <w:rFonts w:ascii="Calibri" w:hAnsi="Calibri" w:cs="Calibri"/>
          <w:szCs w:val="22"/>
        </w:rPr>
        <w:t xml:space="preserve">olidays </w:t>
      </w:r>
      <w:r w:rsidR="00417BD5" w:rsidRPr="00AE504C">
        <w:rPr>
          <w:rFonts w:ascii="Calibri" w:hAnsi="Calibri" w:cs="Calibri"/>
          <w:szCs w:val="22"/>
        </w:rPr>
        <w:t xml:space="preserve">and </w:t>
      </w:r>
      <w:r w:rsidR="00566B0D">
        <w:rPr>
          <w:rFonts w:ascii="Calibri" w:hAnsi="Calibri" w:cs="Calibri"/>
          <w:szCs w:val="22"/>
        </w:rPr>
        <w:t xml:space="preserve">public holidays [including] OR [excluding] Christmas Day, </w:t>
      </w:r>
      <w:r w:rsidR="00417BD5" w:rsidRPr="00AE504C">
        <w:rPr>
          <w:rFonts w:ascii="Calibri" w:hAnsi="Calibri" w:cs="Calibri"/>
          <w:szCs w:val="22"/>
        </w:rPr>
        <w:t xml:space="preserve">Good Friday </w:t>
      </w:r>
      <w:r w:rsidR="00566B0D">
        <w:rPr>
          <w:rFonts w:ascii="Calibri" w:hAnsi="Calibri" w:cs="Calibri"/>
          <w:szCs w:val="22"/>
        </w:rPr>
        <w:t xml:space="preserve">and Easter Day </w:t>
      </w:r>
      <w:r w:rsidR="00417BD5" w:rsidRPr="00AE504C">
        <w:rPr>
          <w:rFonts w:ascii="Calibri" w:hAnsi="Calibri" w:cs="Calibri"/>
          <w:szCs w:val="22"/>
        </w:rPr>
        <w:t>or otherwise at the Managing Trustees’ absolute discretion</w:t>
      </w:r>
      <w:r>
        <w:rPr>
          <w:rFonts w:ascii="Calibri" w:hAnsi="Calibri" w:cs="Calibri"/>
          <w:szCs w:val="22"/>
        </w:rPr>
        <w:t>;</w:t>
      </w:r>
    </w:p>
    <w:p w:rsidR="004E4566" w:rsidRPr="00AE504C" w:rsidRDefault="004E4566" w:rsidP="006E6C6F">
      <w:pPr>
        <w:spacing w:line="240" w:lineRule="auto"/>
        <w:jc w:val="left"/>
        <w:rPr>
          <w:rFonts w:ascii="Calibri" w:hAnsi="Calibri" w:cs="Calibri"/>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3"/>
        <w:gridCol w:w="1373"/>
        <w:gridCol w:w="1373"/>
        <w:gridCol w:w="1374"/>
        <w:gridCol w:w="1374"/>
        <w:gridCol w:w="1374"/>
        <w:gridCol w:w="1374"/>
      </w:tblGrid>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Day(s)</w:t>
            </w: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AE504C" w:rsidRDefault="009248DC" w:rsidP="00AE504C">
            <w:pPr>
              <w:tabs>
                <w:tab w:val="left" w:pos="1560"/>
              </w:tabs>
              <w:spacing w:line="276" w:lineRule="auto"/>
              <w:rPr>
                <w:rFonts w:ascii="Calibri" w:hAnsi="Calibri" w:cs="Calibri"/>
                <w:szCs w:val="22"/>
              </w:rPr>
            </w:pPr>
          </w:p>
        </w:tc>
      </w:tr>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Start time:</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r>
      <w:tr w:rsidR="00620676" w:rsidRPr="00AE504C" w:rsidTr="00694A85">
        <w:tc>
          <w:tcPr>
            <w:tcW w:w="1373" w:type="dxa"/>
            <w:shd w:val="clear" w:color="auto" w:fill="auto"/>
          </w:tcPr>
          <w:p w:rsidR="009248DC" w:rsidRPr="00AE504C" w:rsidRDefault="009248DC" w:rsidP="00AE504C">
            <w:pPr>
              <w:tabs>
                <w:tab w:val="left" w:pos="1560"/>
              </w:tabs>
              <w:spacing w:line="276" w:lineRule="auto"/>
              <w:rPr>
                <w:rFonts w:ascii="Calibri" w:hAnsi="Calibri" w:cs="Calibri"/>
                <w:szCs w:val="22"/>
              </w:rPr>
            </w:pPr>
            <w:r w:rsidRPr="00AE504C">
              <w:rPr>
                <w:rFonts w:ascii="Calibri" w:hAnsi="Calibri" w:cs="Calibri"/>
                <w:szCs w:val="22"/>
              </w:rPr>
              <w:t>Finish time:</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3"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c>
          <w:tcPr>
            <w:tcW w:w="1374" w:type="dxa"/>
            <w:shd w:val="clear" w:color="auto" w:fill="auto"/>
          </w:tcPr>
          <w:p w:rsidR="009248DC" w:rsidRPr="00AE504C" w:rsidRDefault="009248DC" w:rsidP="00AE504C">
            <w:pPr>
              <w:tabs>
                <w:tab w:val="left" w:pos="1560"/>
              </w:tabs>
              <w:spacing w:line="276" w:lineRule="auto"/>
              <w:jc w:val="right"/>
              <w:rPr>
                <w:rFonts w:ascii="Calibri" w:hAnsi="Calibri" w:cs="Calibri"/>
                <w:szCs w:val="22"/>
              </w:rPr>
            </w:pPr>
            <w:r w:rsidRPr="00AE504C">
              <w:rPr>
                <w:rFonts w:ascii="Calibri" w:hAnsi="Calibri" w:cs="Calibri"/>
                <w:szCs w:val="22"/>
              </w:rPr>
              <w:t>am/pm</w:t>
            </w:r>
          </w:p>
        </w:tc>
      </w:tr>
      <w:tr w:rsidR="00A373DE" w:rsidRPr="00AE504C" w:rsidTr="00694A85">
        <w:tc>
          <w:tcPr>
            <w:tcW w:w="1373" w:type="dxa"/>
            <w:shd w:val="clear" w:color="auto" w:fill="auto"/>
          </w:tcPr>
          <w:p w:rsidR="00A373DE" w:rsidRPr="00AE504C" w:rsidRDefault="00A373DE" w:rsidP="00AE504C">
            <w:pPr>
              <w:tabs>
                <w:tab w:val="left" w:pos="1560"/>
              </w:tabs>
              <w:spacing w:line="276" w:lineRule="auto"/>
              <w:rPr>
                <w:rFonts w:ascii="Calibri" w:hAnsi="Calibri" w:cs="Calibri"/>
                <w:szCs w:val="22"/>
              </w:rPr>
            </w:pPr>
            <w:r w:rsidRPr="00AE504C">
              <w:rPr>
                <w:rFonts w:ascii="Calibri" w:hAnsi="Calibri" w:cs="Calibri"/>
                <w:szCs w:val="22"/>
              </w:rPr>
              <w:t>Frequency:</w:t>
            </w:r>
          </w:p>
        </w:tc>
        <w:tc>
          <w:tcPr>
            <w:tcW w:w="1373" w:type="dxa"/>
            <w:shd w:val="clear" w:color="auto" w:fill="auto"/>
          </w:tcPr>
          <w:p w:rsidR="00A373DE" w:rsidRPr="00AE504C" w:rsidRDefault="00A373DE" w:rsidP="00AE504C">
            <w:pPr>
              <w:tabs>
                <w:tab w:val="left" w:pos="1560"/>
              </w:tabs>
              <w:spacing w:line="276" w:lineRule="auto"/>
              <w:jc w:val="left"/>
              <w:rPr>
                <w:rFonts w:ascii="Calibri" w:hAnsi="Calibri" w:cs="Calibri"/>
                <w:szCs w:val="22"/>
              </w:rPr>
            </w:pPr>
          </w:p>
        </w:tc>
        <w:tc>
          <w:tcPr>
            <w:tcW w:w="1373"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3"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AE504C" w:rsidRDefault="00A373DE" w:rsidP="00AE504C">
            <w:pPr>
              <w:tabs>
                <w:tab w:val="left" w:pos="1560"/>
              </w:tabs>
              <w:spacing w:line="276" w:lineRule="auto"/>
              <w:jc w:val="right"/>
              <w:rPr>
                <w:rFonts w:ascii="Calibri" w:hAnsi="Calibri" w:cs="Calibri"/>
                <w:szCs w:val="22"/>
              </w:rPr>
            </w:pPr>
          </w:p>
        </w:tc>
      </w:tr>
      <w:tr w:rsidR="000B6471" w:rsidRPr="00AE504C" w:rsidTr="00694A85">
        <w:tc>
          <w:tcPr>
            <w:tcW w:w="1373" w:type="dxa"/>
            <w:shd w:val="clear" w:color="auto" w:fill="auto"/>
          </w:tcPr>
          <w:p w:rsidR="000B6471" w:rsidRPr="00AE504C" w:rsidRDefault="000B6471" w:rsidP="00AE504C">
            <w:pPr>
              <w:tabs>
                <w:tab w:val="left" w:pos="1560"/>
              </w:tabs>
              <w:spacing w:line="276" w:lineRule="auto"/>
              <w:rPr>
                <w:rFonts w:ascii="Calibri" w:hAnsi="Calibri" w:cs="Calibri"/>
                <w:szCs w:val="22"/>
              </w:rPr>
            </w:pPr>
            <w:r w:rsidRPr="00AE504C">
              <w:rPr>
                <w:rFonts w:ascii="Calibri" w:hAnsi="Calibri" w:cs="Calibri"/>
                <w:szCs w:val="22"/>
              </w:rPr>
              <w:t>Other</w:t>
            </w:r>
          </w:p>
        </w:tc>
        <w:tc>
          <w:tcPr>
            <w:tcW w:w="9615" w:type="dxa"/>
            <w:gridSpan w:val="7"/>
            <w:shd w:val="clear" w:color="auto" w:fill="auto"/>
          </w:tcPr>
          <w:p w:rsidR="000B6471" w:rsidRPr="00AE504C" w:rsidRDefault="000B6471" w:rsidP="00AE504C">
            <w:pPr>
              <w:tabs>
                <w:tab w:val="left" w:pos="1560"/>
              </w:tabs>
              <w:spacing w:line="276" w:lineRule="auto"/>
              <w:rPr>
                <w:rFonts w:ascii="Calibri" w:hAnsi="Calibri" w:cs="Calibri"/>
                <w:szCs w:val="22"/>
              </w:rPr>
            </w:pPr>
          </w:p>
        </w:tc>
      </w:tr>
    </w:tbl>
    <w:p w:rsidR="0004250A" w:rsidRDefault="00340D68" w:rsidP="00A87649">
      <w:pPr>
        <w:tabs>
          <w:tab w:val="left" w:pos="567"/>
          <w:tab w:val="left" w:pos="1418"/>
        </w:tabs>
        <w:spacing w:before="120" w:line="276" w:lineRule="auto"/>
        <w:ind w:left="709" w:right="283"/>
        <w:jc w:val="left"/>
        <w:rPr>
          <w:rStyle w:val="Defterm"/>
          <w:rFonts w:ascii="Calibri" w:hAnsi="Calibri" w:cs="Calibri"/>
          <w:szCs w:val="22"/>
        </w:rPr>
      </w:pPr>
      <w:r>
        <w:rPr>
          <w:rFonts w:cs="Arial"/>
          <w:color w:val="000000"/>
        </w:rPr>
        <w:pict>
          <v:rect id="_x0000_i1030" style="width:489.05pt;height:3pt" o:hralign="center" o:hrstd="t" o:hr="t" fillcolor="#a0a0a0" stroked="f"/>
        </w:pict>
      </w:r>
    </w:p>
    <w:p w:rsidR="00385DF7" w:rsidRPr="00385DF7" w:rsidRDefault="00385DF7" w:rsidP="00A87649">
      <w:pPr>
        <w:tabs>
          <w:tab w:val="left" w:pos="567"/>
          <w:tab w:val="left" w:pos="1418"/>
        </w:tabs>
        <w:spacing w:before="120" w:line="276" w:lineRule="auto"/>
        <w:ind w:left="709" w:right="283"/>
        <w:jc w:val="left"/>
        <w:rPr>
          <w:rStyle w:val="Defterm"/>
          <w:rFonts w:ascii="Calibri" w:hAnsi="Calibri" w:cs="Calibri"/>
          <w:b w:val="0"/>
          <w:i/>
          <w:szCs w:val="22"/>
        </w:rPr>
      </w:pPr>
      <w:r w:rsidRPr="00AE504C">
        <w:rPr>
          <w:rStyle w:val="Defterm"/>
          <w:rFonts w:ascii="Calibri" w:hAnsi="Calibri" w:cs="Calibri"/>
          <w:szCs w:val="22"/>
        </w:rPr>
        <w:t>Premises</w:t>
      </w:r>
      <w:r w:rsidRPr="00AE504C">
        <w:rPr>
          <w:rStyle w:val="Defterm"/>
          <w:rFonts w:ascii="Calibri" w:hAnsi="Calibri" w:cs="Calibri"/>
          <w:b w:val="0"/>
          <w:szCs w:val="22"/>
        </w:rPr>
        <w:t>:</w:t>
      </w:r>
      <w:r w:rsidRPr="00AE504C">
        <w:rPr>
          <w:rStyle w:val="Defterm"/>
          <w:rFonts w:ascii="Calibri" w:hAnsi="Calibri" w:cs="Calibri"/>
          <w:b w:val="0"/>
          <w:szCs w:val="22"/>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sidRPr="00AE504C">
        <w:rPr>
          <w:rStyle w:val="Defterm"/>
          <w:rFonts w:ascii="Calibri" w:hAnsi="Calibri" w:cs="Calibri"/>
          <w:b w:val="0"/>
          <w:szCs w:val="22"/>
          <w:u w:val="single"/>
        </w:rPr>
        <w:tab/>
      </w:r>
      <w:r>
        <w:rPr>
          <w:rStyle w:val="Defterm"/>
          <w:rFonts w:ascii="Calibri" w:hAnsi="Calibri" w:cs="Calibri"/>
          <w:b w:val="0"/>
          <w:szCs w:val="22"/>
        </w:rPr>
        <w:t xml:space="preserve"> </w:t>
      </w:r>
      <w:r>
        <w:rPr>
          <w:rStyle w:val="Defterm"/>
          <w:rFonts w:ascii="Calibri" w:hAnsi="Calibri" w:cs="Calibri"/>
          <w:b w:val="0"/>
          <w:i/>
          <w:szCs w:val="22"/>
        </w:rPr>
        <w:t xml:space="preserve">(being </w:t>
      </w:r>
      <w:r w:rsidRPr="00AE504C">
        <w:rPr>
          <w:rStyle w:val="Defterm"/>
          <w:rFonts w:ascii="Calibri" w:hAnsi="Calibri" w:cs="Calibri"/>
          <w:b w:val="0"/>
          <w:szCs w:val="22"/>
        </w:rPr>
        <w:t>the parts of the Building available for use by the Licensee</w:t>
      </w:r>
      <w:r>
        <w:rPr>
          <w:rStyle w:val="Defterm"/>
          <w:rFonts w:ascii="Calibri" w:hAnsi="Calibri" w:cs="Calibri"/>
          <w:b w:val="0"/>
          <w:i/>
          <w:szCs w:val="22"/>
        </w:rPr>
        <w:t>)</w:t>
      </w:r>
    </w:p>
    <w:p w:rsidR="0004250A" w:rsidRDefault="00340D68"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1" style="width:489.05pt;height:3pt" o:hralign="center" o:hrstd="t" o:hr="t" fillcolor="#a0a0a0" stroked="f"/>
        </w:pict>
      </w:r>
    </w:p>
    <w:p w:rsidR="00191AEA" w:rsidRDefault="00191AEA"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Safeguarding Policy</w:t>
      </w:r>
      <w:r w:rsidRPr="00AE504C">
        <w:rPr>
          <w:rFonts w:ascii="Calibri" w:hAnsi="Calibri" w:cs="Calibri"/>
          <w:szCs w:val="22"/>
        </w:rPr>
        <w:t>:</w:t>
      </w:r>
      <w:r w:rsidRPr="00AE504C">
        <w:rPr>
          <w:rFonts w:ascii="Calibri" w:hAnsi="Calibri" w:cs="Calibri"/>
          <w:szCs w:val="22"/>
        </w:rPr>
        <w:tab/>
        <w:t xml:space="preserve">the safeguarding policy of the </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00566B0D" w:rsidRPr="00566B0D">
        <w:rPr>
          <w:rFonts w:ascii="Calibri" w:hAnsi="Calibri" w:cs="Calibri"/>
          <w:szCs w:val="22"/>
        </w:rPr>
        <w:t xml:space="preserve"> [</w:t>
      </w:r>
      <w:r w:rsidRPr="00AE504C">
        <w:rPr>
          <w:rFonts w:ascii="Calibri" w:hAnsi="Calibri" w:cs="Calibri"/>
          <w:szCs w:val="22"/>
        </w:rPr>
        <w:t>Methodist Church</w:t>
      </w:r>
      <w:r w:rsidR="00566B0D">
        <w:rPr>
          <w:rFonts w:ascii="Calibri" w:hAnsi="Calibri" w:cs="Calibri"/>
          <w:szCs w:val="22"/>
        </w:rPr>
        <w:t>] OR [C</w:t>
      </w:r>
      <w:r w:rsidR="00F80541">
        <w:rPr>
          <w:rFonts w:ascii="Calibri" w:hAnsi="Calibri" w:cs="Calibri"/>
          <w:szCs w:val="22"/>
        </w:rPr>
        <w:t>ircuit</w:t>
      </w:r>
      <w:r w:rsidR="00566B0D">
        <w:rPr>
          <w:rFonts w:ascii="Calibri" w:hAnsi="Calibri" w:cs="Calibri"/>
          <w:szCs w:val="22"/>
        </w:rPr>
        <w:t>]</w:t>
      </w:r>
      <w:r w:rsidRPr="00AE504C">
        <w:rPr>
          <w:rFonts w:ascii="Calibri" w:hAnsi="Calibri" w:cs="Calibri"/>
          <w:szCs w:val="22"/>
        </w:rPr>
        <w:t>.</w:t>
      </w:r>
    </w:p>
    <w:p w:rsidR="00566B0D" w:rsidRDefault="00340D68" w:rsidP="00566B0D">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2" style="width:489.05pt;height:3pt" o:hralign="center" o:hrstd="t" o:hr="t" fillcolor="#a0a0a0" stroked="f"/>
        </w:pict>
      </w:r>
    </w:p>
    <w:p w:rsidR="00566B0D" w:rsidRPr="00AE504C" w:rsidRDefault="00566B0D" w:rsidP="00566B0D">
      <w:pPr>
        <w:tabs>
          <w:tab w:val="left" w:pos="567"/>
          <w:tab w:val="left" w:pos="1418"/>
        </w:tabs>
        <w:spacing w:before="120" w:line="276" w:lineRule="auto"/>
        <w:ind w:left="709" w:right="283"/>
        <w:rPr>
          <w:rStyle w:val="Defterm"/>
          <w:rFonts w:ascii="Calibri" w:hAnsi="Calibri" w:cs="Calibri"/>
          <w:szCs w:val="22"/>
        </w:rPr>
      </w:pPr>
      <w:r>
        <w:rPr>
          <w:rFonts w:ascii="Calibri" w:hAnsi="Calibri" w:cs="Calibri"/>
          <w:b/>
          <w:szCs w:val="22"/>
        </w:rPr>
        <w:t xml:space="preserve">Shared </w:t>
      </w:r>
      <w:r w:rsidRPr="00AE504C">
        <w:rPr>
          <w:rFonts w:ascii="Calibri" w:hAnsi="Calibri" w:cs="Calibri"/>
          <w:b/>
          <w:szCs w:val="22"/>
        </w:rPr>
        <w:t>Facilities:</w:t>
      </w:r>
      <w:r w:rsidRPr="00AE504C">
        <w:rPr>
          <w:rFonts w:ascii="Calibri" w:hAnsi="Calibri" w:cs="Calibri"/>
          <w:b/>
          <w:szCs w:val="22"/>
        </w:rPr>
        <w:tab/>
      </w:r>
      <w:r w:rsidRPr="00AE504C">
        <w:rPr>
          <w:rFonts w:ascii="Calibri" w:hAnsi="Calibri" w:cs="Calibri"/>
          <w:szCs w:val="22"/>
        </w:rPr>
        <w:t>[toilets] and/or [kitchen] and [</w:t>
      </w:r>
      <w:r w:rsidRPr="00AE504C">
        <w:rPr>
          <w:rFonts w:ascii="Calibri" w:hAnsi="Calibri" w:cs="Calibri"/>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w:t>
      </w:r>
      <w:r w:rsidRPr="00AE504C">
        <w:rPr>
          <w:rFonts w:ascii="Calibri" w:hAnsi="Calibri" w:cs="Calibri"/>
          <w:i/>
          <w:szCs w:val="22"/>
        </w:rPr>
        <w:t xml:space="preserve">insert any other common facilities </w:t>
      </w:r>
      <w:r>
        <w:rPr>
          <w:rFonts w:ascii="Calibri" w:hAnsi="Calibri" w:cs="Calibri"/>
          <w:i/>
          <w:szCs w:val="22"/>
        </w:rPr>
        <w:t>that the Licensee will be able to use during the Permitted Hours incidental to use of the Premises</w:t>
      </w:r>
      <w:r w:rsidRPr="00AE504C">
        <w:rPr>
          <w:rFonts w:ascii="Calibri" w:hAnsi="Calibri" w:cs="Calibri"/>
          <w:szCs w:val="22"/>
        </w:rPr>
        <w:t>).</w:t>
      </w:r>
      <w:r w:rsidRPr="008E09A0">
        <w:rPr>
          <w:rStyle w:val="Defterm"/>
          <w:rFonts w:ascii="Calibri" w:hAnsi="Calibri" w:cs="Calibri"/>
          <w:szCs w:val="22"/>
        </w:rPr>
        <w:t xml:space="preserve"> </w:t>
      </w:r>
    </w:p>
    <w:p w:rsidR="0004250A" w:rsidRDefault="00340D68"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3" style="width:489.05pt;height:3pt" o:hralign="center" o:hrstd="t" o:hr="t" fillcolor="#a0a0a0" stroked="f"/>
        </w:pict>
      </w:r>
    </w:p>
    <w:p w:rsidR="00385D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Start Date:</w:t>
      </w:r>
      <w:r w:rsidRPr="00AE504C">
        <w:rPr>
          <w:rFonts w:ascii="Calibri" w:hAnsi="Calibri" w:cs="Calibri"/>
          <w:b/>
          <w:szCs w:val="22"/>
        </w:rPr>
        <w:tab/>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w:t>
      </w:r>
      <w:r w:rsidR="00566B0D" w:rsidRPr="00AE504C">
        <w:rPr>
          <w:rFonts w:ascii="Calibri" w:hAnsi="Calibri" w:cs="Calibri"/>
          <w:szCs w:val="22"/>
        </w:rPr>
        <w:t>20</w:t>
      </w:r>
      <w:r w:rsidR="00566B0D">
        <w:rPr>
          <w:rFonts w:ascii="Calibri" w:hAnsi="Calibri" w:cs="Calibri"/>
          <w:szCs w:val="22"/>
        </w:rPr>
        <w:t xml:space="preserve">__ </w:t>
      </w:r>
      <w:r w:rsidR="00566B0D" w:rsidRPr="00015E27">
        <w:rPr>
          <w:rFonts w:ascii="Calibri" w:hAnsi="Calibri" w:cs="Calibri"/>
          <w:i/>
          <w:szCs w:val="22"/>
        </w:rPr>
        <w:t>(</w:t>
      </w:r>
      <w:r w:rsidR="00566B0D">
        <w:rPr>
          <w:rFonts w:ascii="Calibri" w:hAnsi="Calibri" w:cs="Calibri"/>
          <w:i/>
          <w:szCs w:val="22"/>
        </w:rPr>
        <w:t>the date from which the Licensee can start to use the Premises).</w:t>
      </w:r>
    </w:p>
    <w:p w:rsidR="00385D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AE504C">
        <w:rPr>
          <w:rFonts w:ascii="Calibri" w:hAnsi="Calibri" w:cs="Calibri"/>
          <w:b/>
          <w:szCs w:val="22"/>
        </w:rPr>
        <w:t>End Date</w:t>
      </w:r>
      <w:r w:rsidRPr="00AE504C">
        <w:rPr>
          <w:rFonts w:ascii="Calibri" w:hAnsi="Calibri" w:cs="Calibri"/>
          <w:szCs w:val="22"/>
        </w:rPr>
        <w:t>:</w:t>
      </w:r>
      <w:r w:rsidRPr="00AE504C">
        <w:rPr>
          <w:rFonts w:ascii="Calibri" w:hAnsi="Calibri" w:cs="Calibri"/>
          <w:szCs w:val="22"/>
        </w:rPr>
        <w:tab/>
        <w:t xml:space="preserve"> </w:t>
      </w:r>
      <w:r w:rsidRPr="00AE504C">
        <w:rPr>
          <w:rFonts w:ascii="Calibri" w:hAnsi="Calibri" w:cs="Calibri"/>
          <w:szCs w:val="22"/>
          <w:u w:val="single"/>
        </w:rPr>
        <w:tab/>
      </w:r>
      <w:r w:rsidRPr="00AE504C">
        <w:rPr>
          <w:rFonts w:ascii="Calibri" w:hAnsi="Calibri" w:cs="Calibri"/>
          <w:szCs w:val="22"/>
          <w:u w:val="single"/>
        </w:rPr>
        <w:tab/>
      </w:r>
      <w:r w:rsidRPr="00AE504C">
        <w:rPr>
          <w:rFonts w:ascii="Calibri" w:hAnsi="Calibri" w:cs="Calibri"/>
          <w:szCs w:val="22"/>
        </w:rPr>
        <w:t xml:space="preserve"> </w:t>
      </w:r>
      <w:r w:rsidR="00566B0D" w:rsidRPr="00AE504C">
        <w:rPr>
          <w:rFonts w:ascii="Calibri" w:hAnsi="Calibri" w:cs="Calibri"/>
          <w:szCs w:val="22"/>
        </w:rPr>
        <w:t>20</w:t>
      </w:r>
      <w:r w:rsidR="00566B0D">
        <w:rPr>
          <w:rFonts w:ascii="Calibri" w:hAnsi="Calibri" w:cs="Calibri"/>
          <w:szCs w:val="22"/>
        </w:rPr>
        <w:t>__</w:t>
      </w:r>
      <w:r w:rsidR="002F0F7A">
        <w:rPr>
          <w:rFonts w:ascii="Calibri" w:hAnsi="Calibri" w:cs="Calibri"/>
          <w:szCs w:val="22"/>
        </w:rPr>
        <w:t xml:space="preserve"> </w:t>
      </w:r>
      <w:r w:rsidR="00566B0D" w:rsidRPr="00DB312B">
        <w:rPr>
          <w:rFonts w:ascii="Calibri" w:hAnsi="Calibri" w:cs="Calibri"/>
          <w:i/>
          <w:szCs w:val="22"/>
        </w:rPr>
        <w:t>(</w:t>
      </w:r>
      <w:r w:rsidR="00566B0D">
        <w:rPr>
          <w:rFonts w:ascii="Calibri" w:hAnsi="Calibri" w:cs="Calibri"/>
          <w:i/>
          <w:szCs w:val="22"/>
        </w:rPr>
        <w:t xml:space="preserve">the end of </w:t>
      </w:r>
      <w:r w:rsidR="00566B0D" w:rsidRPr="00566B0D">
        <w:rPr>
          <w:rFonts w:ascii="Calibri" w:hAnsi="Calibri" w:cs="Calibri"/>
          <w:i/>
          <w:szCs w:val="22"/>
        </w:rPr>
        <w:t>the licence - date must be no more than 12 months after the Start Date)</w:t>
      </w:r>
      <w:r w:rsidRPr="00566B0D">
        <w:rPr>
          <w:rFonts w:ascii="Calibri" w:hAnsi="Calibri" w:cs="Calibri"/>
          <w:szCs w:val="22"/>
        </w:rPr>
        <w:t>.</w:t>
      </w:r>
    </w:p>
    <w:p w:rsidR="00385DF7" w:rsidRPr="00AE504C" w:rsidRDefault="00340D68" w:rsidP="00112181">
      <w:pPr>
        <w:pStyle w:val="Definitions"/>
        <w:tabs>
          <w:tab w:val="left" w:pos="1560"/>
        </w:tabs>
        <w:spacing w:before="120" w:after="0" w:line="276" w:lineRule="auto"/>
        <w:ind w:left="709"/>
        <w:rPr>
          <w:rFonts w:ascii="Calibri" w:hAnsi="Calibri" w:cs="Calibri"/>
          <w:szCs w:val="22"/>
        </w:rPr>
      </w:pPr>
      <w:r>
        <w:rPr>
          <w:rFonts w:cs="Arial"/>
          <w:color w:val="000000"/>
        </w:rPr>
        <w:pict>
          <v:rect id="_x0000_i1034" style="width:489.05pt;height:3pt" o:hralign="center" o:hrstd="t" o:hr="t" fillcolor="#a0a0a0" stroked="f"/>
        </w:pict>
      </w:r>
    </w:p>
    <w:p w:rsidR="00112181" w:rsidRDefault="00112181" w:rsidP="00AE504C">
      <w:pPr>
        <w:pStyle w:val="Sch1stylesubclause"/>
        <w:numPr>
          <w:ilvl w:val="0"/>
          <w:numId w:val="0"/>
        </w:numPr>
        <w:spacing w:before="0" w:after="0" w:line="276" w:lineRule="auto"/>
        <w:rPr>
          <w:rFonts w:ascii="Calibri" w:hAnsi="Calibri" w:cs="Calibri"/>
          <w:szCs w:val="22"/>
        </w:rPr>
      </w:pPr>
    </w:p>
    <w:p w:rsidR="00AE504C" w:rsidRPr="00AE504C" w:rsidRDefault="00AE504C" w:rsidP="00112181">
      <w:pPr>
        <w:pStyle w:val="Sch1stylesubclause"/>
        <w:numPr>
          <w:ilvl w:val="0"/>
          <w:numId w:val="0"/>
        </w:numPr>
        <w:spacing w:before="0" w:after="0"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Pr="00AE504C" w:rsidRDefault="00AE504C" w:rsidP="00AE504C">
      <w:pPr>
        <w:spacing w:line="276" w:lineRule="auto"/>
        <w:rPr>
          <w:rFonts w:ascii="Calibri" w:hAnsi="Calibri" w:cs="Calibri"/>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Default="00AE504C" w:rsidP="00AE504C">
      <w:pPr>
        <w:rPr>
          <w:rFonts w:ascii="Calibri" w:hAnsi="Calibri" w:cs="Calibri"/>
        </w:rPr>
      </w:pPr>
    </w:p>
    <w:p w:rsidR="00112181" w:rsidRDefault="00112181" w:rsidP="00AE504C">
      <w:pPr>
        <w:rPr>
          <w:rFonts w:ascii="Calibri" w:hAnsi="Calibri" w:cs="Calibri"/>
        </w:rPr>
      </w:pPr>
    </w:p>
    <w:p w:rsidR="00E24373" w:rsidRPr="008A5534"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CE54C1">
        <w:rPr>
          <w:rFonts w:ascii="Calibri" w:hAnsi="Calibri"/>
          <w:sz w:val="20"/>
        </w:rPr>
        <w:t>TMCP ha</w:t>
      </w:r>
      <w:r>
        <w:rPr>
          <w:rFonts w:ascii="Calibri" w:hAnsi="Calibri"/>
          <w:sz w:val="20"/>
        </w:rPr>
        <w:t>s</w:t>
      </w:r>
      <w:r w:rsidRPr="00CE54C1">
        <w:rPr>
          <w:rFonts w:ascii="Calibri" w:hAnsi="Calibri"/>
          <w:sz w:val="20"/>
        </w:rPr>
        <w:t xml:space="preserve"> prepared this standard form of licence on behalf of the Connexional Team. Whilst the form of licence reflects Methodist best practice and complies with Methodist Standing Orders</w:t>
      </w:r>
      <w:r>
        <w:rPr>
          <w:rFonts w:ascii="Calibri" w:hAnsi="Calibri"/>
          <w:sz w:val="20"/>
        </w:rPr>
        <w:t>, this document</w:t>
      </w:r>
      <w:r w:rsidRPr="008A5534">
        <w:rPr>
          <w:rFonts w:ascii="Calibri" w:hAnsi="Calibri"/>
          <w:sz w:val="20"/>
          <w:szCs w:val="20"/>
        </w:rPr>
        <w:t xml:space="preserve"> is general in nature, may not reflect all recent legal developments and may not apply to the specific facts and circumstances of any particular matter.</w:t>
      </w:r>
    </w:p>
    <w:p w:rsidR="00E24373" w:rsidRPr="008A5534"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rsidR="00E24373" w:rsidRPr="008A5534"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Accordingly, neither TMCP nor its employees accept any responsibility for use of this document or action taken as a result of information provided in it.</w:t>
      </w:r>
    </w:p>
    <w:p w:rsidR="00E24373" w:rsidRDefault="00E24373" w:rsidP="00E2437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Please remember that Managing Trustees need to take advice that is specific to the situation at hand. This document is not legal advice and is no substitute for such advice from Managing Trustees' own legal advisers</w:t>
      </w:r>
      <w:r>
        <w:rPr>
          <w:rFonts w:ascii="Calibri" w:hAnsi="Calibri"/>
          <w:sz w:val="20"/>
          <w:szCs w:val="20"/>
        </w:rPr>
        <w:t>.</w:t>
      </w:r>
    </w:p>
    <w:p w:rsidR="00E24373" w:rsidRPr="00CE54C1" w:rsidRDefault="00E24373" w:rsidP="00E24373">
      <w:pPr>
        <w:pBdr>
          <w:top w:val="single" w:sz="4" w:space="1" w:color="auto"/>
          <w:left w:val="single" w:sz="4" w:space="4" w:color="auto"/>
          <w:bottom w:val="single" w:sz="4" w:space="1" w:color="auto"/>
          <w:right w:val="single" w:sz="4" w:space="4" w:color="auto"/>
        </w:pBdr>
        <w:spacing w:line="240" w:lineRule="auto"/>
        <w:rPr>
          <w:rFonts w:ascii="Calibri" w:hAnsi="Calibri" w:cs="Calibri"/>
          <w:sz w:val="20"/>
        </w:rPr>
      </w:pPr>
      <w:r w:rsidRPr="00CE54C1">
        <w:rPr>
          <w:rFonts w:ascii="Calibri" w:hAnsi="Calibri" w:cs="Calibri"/>
          <w:sz w:val="20"/>
        </w:rPr>
        <w:t>When the s</w:t>
      </w:r>
      <w:r w:rsidRPr="00CE54C1">
        <w:rPr>
          <w:rFonts w:ascii="Calibri" w:hAnsi="Calibri"/>
          <w:sz w:val="20"/>
        </w:rPr>
        <w:t>tandard form of l</w:t>
      </w:r>
      <w:r w:rsidRPr="00CE54C1">
        <w:rPr>
          <w:rFonts w:ascii="Calibri" w:hAnsi="Calibri" w:cs="Calibri"/>
          <w:sz w:val="20"/>
        </w:rPr>
        <w:t>icence</w:t>
      </w:r>
      <w:r>
        <w:rPr>
          <w:rFonts w:ascii="Calibri" w:hAnsi="Calibri" w:cs="Calibri"/>
          <w:sz w:val="20"/>
        </w:rPr>
        <w:t xml:space="preserve"> is used</w:t>
      </w:r>
      <w:r w:rsidRPr="00CE54C1">
        <w:rPr>
          <w:rFonts w:ascii="Calibri" w:hAnsi="Calibri" w:cs="Calibri"/>
          <w:sz w:val="20"/>
        </w:rPr>
        <w:t xml:space="preserve">, the approval of the Connexional Team under SO 931(3) is deemed to be in place. If the </w:t>
      </w:r>
      <w:r>
        <w:rPr>
          <w:rFonts w:ascii="Calibri" w:hAnsi="Calibri" w:cs="Calibri"/>
          <w:sz w:val="20"/>
        </w:rPr>
        <w:t>s</w:t>
      </w:r>
      <w:r w:rsidRPr="00CE54C1">
        <w:rPr>
          <w:rFonts w:ascii="Calibri" w:hAnsi="Calibri" w:cs="Calibri"/>
          <w:sz w:val="20"/>
        </w:rPr>
        <w:t xml:space="preserve">tandard </w:t>
      </w:r>
      <w:r>
        <w:rPr>
          <w:rFonts w:ascii="Calibri" w:hAnsi="Calibri" w:cs="Calibri"/>
          <w:sz w:val="20"/>
        </w:rPr>
        <w:t>l</w:t>
      </w:r>
      <w:r w:rsidRPr="00CE54C1">
        <w:rPr>
          <w:rFonts w:ascii="Calibri" w:hAnsi="Calibri" w:cs="Calibri"/>
          <w:sz w:val="20"/>
        </w:rPr>
        <w:t>icence</w:t>
      </w:r>
      <w:r>
        <w:rPr>
          <w:rFonts w:ascii="Calibri" w:hAnsi="Calibri" w:cs="Calibri"/>
          <w:sz w:val="20"/>
        </w:rPr>
        <w:t xml:space="preserve"> is varied</w:t>
      </w:r>
      <w:r w:rsidRPr="00CE54C1">
        <w:rPr>
          <w:rFonts w:ascii="Calibri" w:hAnsi="Calibri" w:cs="Calibri"/>
          <w:sz w:val="20"/>
        </w:rPr>
        <w:t xml:space="preserve"> in any way, if </w:t>
      </w:r>
      <w:r>
        <w:rPr>
          <w:rFonts w:ascii="Calibri" w:hAnsi="Calibri" w:cs="Calibri"/>
          <w:sz w:val="20"/>
        </w:rPr>
        <w:t>anything is</w:t>
      </w:r>
      <w:r w:rsidRPr="00CE54C1">
        <w:rPr>
          <w:rFonts w:ascii="Calibri" w:hAnsi="Calibri" w:cs="Calibri"/>
          <w:sz w:val="20"/>
        </w:rPr>
        <w:t xml:space="preserve"> add</w:t>
      </w:r>
      <w:r>
        <w:rPr>
          <w:rFonts w:ascii="Calibri" w:hAnsi="Calibri" w:cs="Calibri"/>
          <w:sz w:val="20"/>
        </w:rPr>
        <w:t>ed</w:t>
      </w:r>
      <w:r w:rsidRPr="00CE54C1">
        <w:rPr>
          <w:rFonts w:ascii="Calibri" w:hAnsi="Calibri" w:cs="Calibri"/>
          <w:sz w:val="20"/>
        </w:rPr>
        <w:t xml:space="preserve"> or delete</w:t>
      </w:r>
      <w:r>
        <w:rPr>
          <w:rFonts w:ascii="Calibri" w:hAnsi="Calibri" w:cs="Calibri"/>
          <w:sz w:val="20"/>
        </w:rPr>
        <w:t>d</w:t>
      </w:r>
      <w:r w:rsidRPr="00CE54C1">
        <w:rPr>
          <w:rFonts w:ascii="Calibri" w:hAnsi="Calibri" w:cs="Calibri"/>
          <w:sz w:val="20"/>
        </w:rPr>
        <w:t>, the approval of TMCP, on behalf of the Connexional Team, is required.</w:t>
      </w:r>
    </w:p>
    <w:p w:rsidR="00D613D3" w:rsidRPr="00241965" w:rsidRDefault="00241965" w:rsidP="006C3CB6">
      <w:pPr>
        <w:pStyle w:val="1stIntroHeadings"/>
        <w:jc w:val="center"/>
        <w:rPr>
          <w:rFonts w:ascii="Calibri" w:hAnsi="Calibri" w:cs="Calibri"/>
          <w:sz w:val="28"/>
          <w:szCs w:val="28"/>
        </w:rPr>
      </w:pPr>
      <w:bookmarkStart w:id="1" w:name="main"/>
      <w:r>
        <w:rPr>
          <w:rFonts w:ascii="Calibri" w:hAnsi="Calibri" w:cs="Calibri"/>
          <w:sz w:val="22"/>
          <w:szCs w:val="22"/>
        </w:rPr>
        <w:br w:type="page"/>
      </w:r>
      <w:r w:rsidR="006C3CB6" w:rsidRPr="00241965">
        <w:rPr>
          <w:rFonts w:ascii="Calibri" w:hAnsi="Calibri" w:cs="Calibri"/>
          <w:sz w:val="28"/>
          <w:szCs w:val="28"/>
        </w:rPr>
        <w:lastRenderedPageBreak/>
        <w:t>Schedule</w:t>
      </w:r>
    </w:p>
    <w:p w:rsidR="00482ACB" w:rsidRPr="00482ACB" w:rsidRDefault="00482ACB" w:rsidP="00482ACB">
      <w:pPr>
        <w:rPr>
          <w:rFonts w:ascii="Calibri" w:hAnsi="Calibri"/>
        </w:rPr>
      </w:pPr>
      <w:r w:rsidRPr="00482ACB">
        <w:rPr>
          <w:rFonts w:ascii="Calibri" w:hAnsi="Calibri"/>
          <w:b/>
        </w:rPr>
        <w:t>AGREE</w:t>
      </w:r>
      <w:r w:rsidR="00241965">
        <w:rPr>
          <w:rFonts w:ascii="Calibri" w:hAnsi="Calibri"/>
          <w:b/>
        </w:rPr>
        <w:t>D TERMS</w:t>
      </w:r>
    </w:p>
    <w:p w:rsidR="00D613D3" w:rsidRPr="00AE504C" w:rsidRDefault="00F10563" w:rsidP="005A391C">
      <w:pPr>
        <w:pStyle w:val="Heading1"/>
        <w:rPr>
          <w:rFonts w:ascii="Calibri" w:hAnsi="Calibri"/>
        </w:rPr>
      </w:pPr>
      <w:bookmarkStart w:id="2" w:name="a348152"/>
      <w:bookmarkStart w:id="3" w:name="_Toc386811263"/>
      <w:r w:rsidRPr="00AE504C">
        <w:rPr>
          <w:rFonts w:ascii="Calibri" w:hAnsi="Calibri"/>
        </w:rPr>
        <w:t>Licence to occupy</w:t>
      </w:r>
      <w:bookmarkEnd w:id="2"/>
      <w:bookmarkEnd w:id="3"/>
    </w:p>
    <w:p w:rsidR="00D613D3" w:rsidRPr="00FA3335" w:rsidRDefault="00F10563" w:rsidP="00732E8C">
      <w:pPr>
        <w:pStyle w:val="Heading2"/>
        <w:numPr>
          <w:ilvl w:val="0"/>
          <w:numId w:val="0"/>
        </w:numPr>
        <w:rPr>
          <w:rFonts w:ascii="Calibri" w:hAnsi="Calibri" w:cs="Calibri"/>
          <w:szCs w:val="22"/>
        </w:rPr>
      </w:pPr>
      <w:r w:rsidRPr="00FA3335">
        <w:rPr>
          <w:rFonts w:ascii="Calibri" w:hAnsi="Calibri" w:cs="Calibri"/>
          <w:szCs w:val="22"/>
        </w:rPr>
        <w:t>The Licensee acknowledges that: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Licensee shall occupy the </w:t>
      </w:r>
      <w:r w:rsidR="008F3B2E" w:rsidRPr="00FA3335">
        <w:rPr>
          <w:rFonts w:ascii="Calibri" w:hAnsi="Calibri" w:cs="Calibri"/>
          <w:szCs w:val="22"/>
        </w:rPr>
        <w:t>Premises</w:t>
      </w:r>
      <w:r w:rsidRPr="00FA3335">
        <w:rPr>
          <w:rFonts w:ascii="Calibri" w:hAnsi="Calibri" w:cs="Calibri"/>
          <w:szCs w:val="22"/>
        </w:rPr>
        <w:t xml:space="preserve"> as a licensee and that no relationship of landlord and tenant is created between the </w:t>
      </w:r>
      <w:r w:rsidR="008F3B2E" w:rsidRPr="00FA3335">
        <w:rPr>
          <w:rFonts w:ascii="Calibri" w:hAnsi="Calibri" w:cs="Calibri"/>
          <w:szCs w:val="22"/>
        </w:rPr>
        <w:t xml:space="preserve">Managing Trustees </w:t>
      </w:r>
      <w:r w:rsidRPr="00FA3335">
        <w:rPr>
          <w:rFonts w:ascii="Calibri" w:hAnsi="Calibri" w:cs="Calibri"/>
          <w:szCs w:val="22"/>
        </w:rPr>
        <w:t>and the Licensee by this licence;</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w:t>
      </w:r>
      <w:r w:rsidR="008F3B2E" w:rsidRPr="00FA3335">
        <w:rPr>
          <w:rFonts w:ascii="Calibri" w:hAnsi="Calibri" w:cs="Calibri"/>
          <w:szCs w:val="22"/>
        </w:rPr>
        <w:t>Managing Trustees</w:t>
      </w:r>
      <w:r w:rsidRPr="00FA3335">
        <w:rPr>
          <w:rFonts w:ascii="Calibri" w:hAnsi="Calibri" w:cs="Calibri"/>
          <w:szCs w:val="22"/>
        </w:rPr>
        <w:t xml:space="preserve"> retain control, possession and management of the </w:t>
      </w:r>
      <w:r w:rsidR="008F3B2E" w:rsidRPr="00FA3335">
        <w:rPr>
          <w:rFonts w:ascii="Calibri" w:hAnsi="Calibri" w:cs="Calibri"/>
          <w:szCs w:val="22"/>
        </w:rPr>
        <w:t>Premises</w:t>
      </w:r>
      <w:r w:rsidRPr="00FA3335">
        <w:rPr>
          <w:rFonts w:ascii="Calibri" w:hAnsi="Calibri" w:cs="Calibri"/>
          <w:szCs w:val="22"/>
        </w:rPr>
        <w:t xml:space="preserve"> and the Licensee has no right to exclude the </w:t>
      </w:r>
      <w:r w:rsidR="008F3B2E" w:rsidRPr="00FA3335">
        <w:rPr>
          <w:rFonts w:ascii="Calibri" w:hAnsi="Calibri" w:cs="Calibri"/>
          <w:szCs w:val="22"/>
        </w:rPr>
        <w:t>Managing Trustees</w:t>
      </w:r>
      <w:r w:rsidRPr="00FA3335">
        <w:rPr>
          <w:rFonts w:ascii="Calibri" w:hAnsi="Calibri" w:cs="Calibri"/>
          <w:szCs w:val="22"/>
        </w:rPr>
        <w:t xml:space="preserve"> from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licence to occupy granted by this agreement is personal to the Licensee and is not assignable and the </w:t>
      </w:r>
      <w:r w:rsidR="008F3B2E" w:rsidRPr="00FA3335">
        <w:rPr>
          <w:rFonts w:ascii="Calibri" w:hAnsi="Calibri" w:cs="Calibri"/>
          <w:szCs w:val="22"/>
        </w:rPr>
        <w:t>R</w:t>
      </w:r>
      <w:r w:rsidRPr="00FA3335">
        <w:rPr>
          <w:rFonts w:ascii="Calibri" w:hAnsi="Calibri" w:cs="Calibri"/>
          <w:szCs w:val="22"/>
        </w:rPr>
        <w:t>ights</w:t>
      </w:r>
      <w:r w:rsidR="00E8760F" w:rsidRPr="00FA3335">
        <w:rPr>
          <w:rFonts w:ascii="Calibri" w:hAnsi="Calibri" w:cs="Calibri"/>
          <w:szCs w:val="22"/>
        </w:rPr>
        <w:t xml:space="preserve"> (if any)</w:t>
      </w:r>
      <w:r w:rsidRPr="00FA3335">
        <w:rPr>
          <w:rFonts w:ascii="Calibri" w:hAnsi="Calibri" w:cs="Calibri"/>
          <w:szCs w:val="22"/>
        </w:rPr>
        <w:t xml:space="preserve"> may only be exercised by the Licensee its employees</w:t>
      </w:r>
      <w:r w:rsidR="00CD2C43" w:rsidRPr="00FA3335">
        <w:rPr>
          <w:rFonts w:ascii="Calibri" w:hAnsi="Calibri" w:cs="Calibri"/>
          <w:szCs w:val="22"/>
        </w:rPr>
        <w:t xml:space="preserve"> and its invitees</w:t>
      </w:r>
      <w:r w:rsidRPr="00FA3335">
        <w:rPr>
          <w:rFonts w:ascii="Calibri" w:hAnsi="Calibri" w:cs="Calibri"/>
          <w:szCs w:val="22"/>
        </w:rPr>
        <w:t xml:space="preserve">; </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without</w:t>
      </w:r>
      <w:proofErr w:type="gramEnd"/>
      <w:r w:rsidRPr="00FA3335">
        <w:rPr>
          <w:rFonts w:ascii="Calibri" w:hAnsi="Calibri" w:cs="Calibri"/>
          <w:szCs w:val="22"/>
        </w:rPr>
        <w:t xml:space="preserve"> prejudice to </w:t>
      </w:r>
      <w:r w:rsidR="0060135E" w:rsidRPr="00FA3335">
        <w:rPr>
          <w:rFonts w:ascii="Calibri" w:hAnsi="Calibri" w:cs="Calibri"/>
          <w:szCs w:val="22"/>
        </w:rPr>
        <w:t>their</w:t>
      </w:r>
      <w:r w:rsidRPr="00FA3335">
        <w:rPr>
          <w:rFonts w:ascii="Calibri" w:hAnsi="Calibri" w:cs="Calibri"/>
          <w:szCs w:val="22"/>
        </w:rPr>
        <w:t xml:space="preserve"> rights under clause </w:t>
      </w:r>
      <w:r w:rsidR="00EE0E93" w:rsidRPr="00FA3335">
        <w:rPr>
          <w:rFonts w:ascii="Calibri" w:hAnsi="Calibri" w:cs="Calibri"/>
          <w:szCs w:val="22"/>
        </w:rPr>
        <w:t>5</w:t>
      </w:r>
      <w:r w:rsidRPr="00FA3335">
        <w:rPr>
          <w:rFonts w:ascii="Calibri" w:hAnsi="Calibri" w:cs="Calibri"/>
          <w:szCs w:val="22"/>
        </w:rPr>
        <w:t xml:space="preserve">, the </w:t>
      </w:r>
      <w:r w:rsidR="008F3B2E" w:rsidRPr="00FA3335">
        <w:rPr>
          <w:rFonts w:ascii="Calibri" w:hAnsi="Calibri" w:cs="Calibri"/>
          <w:szCs w:val="22"/>
        </w:rPr>
        <w:t xml:space="preserve">Managing Trustees </w:t>
      </w:r>
      <w:r w:rsidRPr="00FA3335">
        <w:rPr>
          <w:rFonts w:ascii="Calibri" w:hAnsi="Calibri" w:cs="Calibri"/>
          <w:szCs w:val="22"/>
        </w:rPr>
        <w:t xml:space="preserve">shall be entitled at any time on giving not less than </w:t>
      </w:r>
      <w:r w:rsidR="00E8760F" w:rsidRPr="00FA3335">
        <w:rPr>
          <w:rFonts w:ascii="Calibri" w:hAnsi="Calibri" w:cs="Calibri"/>
          <w:szCs w:val="22"/>
        </w:rPr>
        <w:t>14</w:t>
      </w:r>
      <w:r w:rsidRPr="00FA3335">
        <w:rPr>
          <w:rFonts w:ascii="Calibri" w:hAnsi="Calibri" w:cs="Calibri"/>
          <w:szCs w:val="22"/>
        </w:rPr>
        <w:t xml:space="preserve"> days' notice to require the Licensee to transfer to alternative space elsewhere within the Building and the Licensee shal</w:t>
      </w:r>
      <w:r w:rsidR="00E8760F" w:rsidRPr="00FA3335">
        <w:rPr>
          <w:rFonts w:ascii="Calibri" w:hAnsi="Calibri" w:cs="Calibri"/>
          <w:szCs w:val="22"/>
        </w:rPr>
        <w:t>l comply with such requirement.</w:t>
      </w:r>
    </w:p>
    <w:p w:rsidR="004D6A7A" w:rsidRPr="00FA3335" w:rsidRDefault="00652AD0">
      <w:pPr>
        <w:pStyle w:val="Heading3"/>
        <w:rPr>
          <w:rFonts w:ascii="Calibri" w:hAnsi="Calibri" w:cs="Calibri"/>
          <w:szCs w:val="22"/>
        </w:rPr>
      </w:pPr>
      <w:r w:rsidRPr="00FA3335">
        <w:rPr>
          <w:rFonts w:ascii="Calibri" w:hAnsi="Calibri" w:cs="Calibri"/>
          <w:szCs w:val="22"/>
        </w:rPr>
        <w:t>t</w:t>
      </w:r>
      <w:r w:rsidR="004D6A7A" w:rsidRPr="00FA3335">
        <w:rPr>
          <w:rFonts w:ascii="Calibri" w:hAnsi="Calibri" w:cs="Calibri"/>
          <w:szCs w:val="22"/>
        </w:rPr>
        <w:t>he Licence Fee is inclusive of the Utility Costs that the Managing Trustees anticipate will be attributable to the Licensee’s use of the Premises and any Common Parts during the Permitted Hours (“Licensee’s Utility Contribution”) such contribution to be determined by the Managing Trustees absolutely.</w:t>
      </w:r>
    </w:p>
    <w:p w:rsidR="00D613D3" w:rsidRPr="00FA3335" w:rsidRDefault="00F10563">
      <w:pPr>
        <w:pStyle w:val="Heading1"/>
        <w:rPr>
          <w:rFonts w:ascii="Calibri" w:hAnsi="Calibri" w:cs="Calibri"/>
          <w:szCs w:val="22"/>
        </w:rPr>
      </w:pPr>
      <w:bookmarkStart w:id="4" w:name="a730088"/>
      <w:bookmarkStart w:id="5" w:name="_Toc386811264"/>
      <w:r w:rsidRPr="00FA3335">
        <w:rPr>
          <w:rFonts w:ascii="Calibri" w:hAnsi="Calibri" w:cs="Calibri"/>
          <w:szCs w:val="22"/>
        </w:rPr>
        <w:t>Licensee's obligations</w:t>
      </w:r>
      <w:bookmarkEnd w:id="4"/>
      <w:bookmarkEnd w:id="5"/>
    </w:p>
    <w:p w:rsidR="00D613D3" w:rsidRPr="00FA3335" w:rsidRDefault="00F10563">
      <w:pPr>
        <w:pStyle w:val="Bodysubclause"/>
        <w:rPr>
          <w:rFonts w:ascii="Calibri" w:hAnsi="Calibri" w:cs="Calibri"/>
          <w:szCs w:val="22"/>
        </w:rPr>
      </w:pPr>
      <w:r w:rsidRPr="00FA3335">
        <w:rPr>
          <w:rFonts w:ascii="Calibri" w:hAnsi="Calibri" w:cs="Calibri"/>
          <w:szCs w:val="22"/>
        </w:rPr>
        <w:t>The Licensee agrees and undertakes:</w:t>
      </w:r>
    </w:p>
    <w:p w:rsidR="001C6557" w:rsidRPr="00FA3335" w:rsidRDefault="001C6557">
      <w:pPr>
        <w:pStyle w:val="Bodysubclause"/>
        <w:rPr>
          <w:rFonts w:ascii="Calibri" w:hAnsi="Calibri" w:cs="Calibri"/>
          <w:szCs w:val="22"/>
        </w:rPr>
      </w:pPr>
      <w:r w:rsidRPr="00FA3335">
        <w:rPr>
          <w:rFonts w:ascii="Calibri" w:hAnsi="Calibri" w:cs="Lucida Sans Unicode"/>
          <w:b/>
          <w:szCs w:val="22"/>
        </w:rPr>
        <w:t>Payment of monies</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to</w:t>
      </w:r>
      <w:proofErr w:type="gramEnd"/>
      <w:r w:rsidRPr="00FA3335">
        <w:rPr>
          <w:rFonts w:ascii="Calibri" w:hAnsi="Calibri" w:cs="Calibri"/>
          <w:szCs w:val="22"/>
        </w:rPr>
        <w:t xml:space="preserve"> pay: </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to</w:t>
      </w:r>
      <w:proofErr w:type="gramEnd"/>
      <w:r w:rsidRPr="00FA3335">
        <w:rPr>
          <w:rFonts w:ascii="Calibri" w:hAnsi="Calibri" w:cs="Calibri"/>
          <w:szCs w:val="22"/>
        </w:rPr>
        <w:t xml:space="preserve"> the </w:t>
      </w:r>
      <w:r w:rsidR="008F3B2E" w:rsidRPr="00FA3335">
        <w:rPr>
          <w:rFonts w:ascii="Calibri" w:hAnsi="Calibri" w:cs="Calibri"/>
          <w:szCs w:val="22"/>
        </w:rPr>
        <w:t>Managing Trustees</w:t>
      </w:r>
      <w:r w:rsidRPr="00FA3335">
        <w:rPr>
          <w:rFonts w:ascii="Calibri" w:hAnsi="Calibri" w:cs="Calibri"/>
          <w:szCs w:val="22"/>
        </w:rPr>
        <w:t xml:space="preserve"> the Licence Fee payable without any </w:t>
      </w:r>
      <w:r w:rsidR="00820D61" w:rsidRPr="00FA3335">
        <w:rPr>
          <w:rFonts w:ascii="Calibri" w:hAnsi="Calibri" w:cs="Calibri"/>
          <w:szCs w:val="22"/>
        </w:rPr>
        <w:t xml:space="preserve">set off or </w:t>
      </w:r>
      <w:r w:rsidRPr="00FA3335">
        <w:rPr>
          <w:rFonts w:ascii="Calibri" w:hAnsi="Calibri" w:cs="Calibri"/>
          <w:szCs w:val="22"/>
        </w:rPr>
        <w:t xml:space="preserve">deduction in advance on the </w:t>
      </w:r>
      <w:r w:rsidR="0060135E" w:rsidRPr="00FA3335">
        <w:rPr>
          <w:rFonts w:ascii="Calibri" w:hAnsi="Calibri" w:cs="Calibri"/>
          <w:szCs w:val="22"/>
        </w:rPr>
        <w:t>Payment Dates;</w:t>
      </w:r>
    </w:p>
    <w:p w:rsidR="00D613D3" w:rsidRPr="00FA3335" w:rsidRDefault="00F10563">
      <w:pPr>
        <w:pStyle w:val="Heading4"/>
        <w:rPr>
          <w:rFonts w:ascii="Calibri" w:hAnsi="Calibri" w:cs="Calibri"/>
          <w:szCs w:val="22"/>
        </w:rPr>
      </w:pPr>
      <w:r w:rsidRPr="00FA3335">
        <w:rPr>
          <w:rFonts w:ascii="Calibri" w:hAnsi="Calibri" w:cs="Calibri"/>
          <w:szCs w:val="22"/>
        </w:rPr>
        <w:t xml:space="preserve">to the </w:t>
      </w:r>
      <w:r w:rsidR="009D695C" w:rsidRPr="00FA3335">
        <w:rPr>
          <w:rFonts w:ascii="Calibri" w:hAnsi="Calibri" w:cs="Calibri"/>
          <w:szCs w:val="22"/>
        </w:rPr>
        <w:t>Managing Trustees</w:t>
      </w:r>
      <w:r w:rsidR="004D6A7A" w:rsidRPr="00FA3335">
        <w:rPr>
          <w:rFonts w:ascii="Calibri" w:hAnsi="Calibri" w:cs="Calibri"/>
          <w:szCs w:val="22"/>
        </w:rPr>
        <w:t>,</w:t>
      </w:r>
      <w:r w:rsidR="009D695C" w:rsidRPr="00FA3335">
        <w:rPr>
          <w:rFonts w:ascii="Calibri" w:hAnsi="Calibri" w:cs="Calibri"/>
          <w:szCs w:val="22"/>
        </w:rPr>
        <w:t xml:space="preserve"> </w:t>
      </w:r>
      <w:r w:rsidR="004D6A7A" w:rsidRPr="00FA3335">
        <w:rPr>
          <w:rFonts w:ascii="Calibri" w:hAnsi="Calibri" w:cs="Calibri"/>
          <w:szCs w:val="22"/>
        </w:rPr>
        <w:t xml:space="preserve">within 10 working days of demand, </w:t>
      </w:r>
      <w:r w:rsidR="009D695C" w:rsidRPr="00FA3335">
        <w:rPr>
          <w:rFonts w:ascii="Calibri" w:hAnsi="Calibri" w:cs="Calibri"/>
          <w:szCs w:val="22"/>
        </w:rPr>
        <w:t xml:space="preserve">the amount (if any) by which the Utility Costs exceed the </w:t>
      </w:r>
      <w:r w:rsidR="004D6A7A" w:rsidRPr="00FA3335">
        <w:rPr>
          <w:rFonts w:ascii="Calibri" w:hAnsi="Calibri" w:cs="Calibri"/>
          <w:szCs w:val="22"/>
        </w:rPr>
        <w:t>Licensee’s Utility Contribution</w:t>
      </w:r>
      <w:r w:rsidR="00EC1AA8" w:rsidRPr="00FA3335">
        <w:rPr>
          <w:rFonts w:ascii="Calibri" w:hAnsi="Calibri" w:cs="Calibri"/>
          <w:szCs w:val="22"/>
        </w:rPr>
        <w:t>,</w:t>
      </w:r>
      <w:r w:rsidR="004D6A7A" w:rsidRPr="00FA3335">
        <w:rPr>
          <w:rFonts w:ascii="Calibri" w:hAnsi="Calibri" w:cs="Calibri"/>
          <w:szCs w:val="22"/>
        </w:rPr>
        <w:t xml:space="preserve"> </w:t>
      </w:r>
      <w:r w:rsidR="00EE0E93" w:rsidRPr="00FA3335">
        <w:rPr>
          <w:rFonts w:ascii="Calibri" w:hAnsi="Calibri" w:cs="Calibri"/>
          <w:szCs w:val="22"/>
        </w:rPr>
        <w:t>such further costs to be determined by the Managing Trustees absolutely</w:t>
      </w:r>
      <w:r w:rsidR="00E8760F" w:rsidRPr="00FA3335">
        <w:rPr>
          <w:rFonts w:ascii="Calibri" w:hAnsi="Calibri" w:cs="Calibri"/>
          <w:szCs w:val="22"/>
        </w:rPr>
        <w:t>; and</w:t>
      </w:r>
    </w:p>
    <w:p w:rsidR="00E8760F" w:rsidRPr="00FA3335" w:rsidRDefault="00E8760F">
      <w:pPr>
        <w:pStyle w:val="Heading4"/>
        <w:rPr>
          <w:rFonts w:ascii="Calibri" w:hAnsi="Calibri" w:cs="Calibri"/>
          <w:szCs w:val="22"/>
        </w:rPr>
      </w:pPr>
      <w:r w:rsidRPr="00FA3335">
        <w:rPr>
          <w:rFonts w:ascii="Calibri" w:hAnsi="Calibri" w:cs="Calibri"/>
          <w:szCs w:val="22"/>
        </w:rPr>
        <w:t xml:space="preserve">to the relevant authority any rates (including business rates) and taxes that are now or at any time during the Licence Period assessed, charged or imposed on the Premises </w:t>
      </w:r>
      <w:r w:rsidR="001C6225" w:rsidRPr="00FA3335">
        <w:rPr>
          <w:rFonts w:ascii="Calibri" w:hAnsi="Calibri" w:cs="Calibri"/>
          <w:szCs w:val="22"/>
        </w:rPr>
        <w:t>due</w:t>
      </w:r>
      <w:r w:rsidR="00EC1AA8" w:rsidRPr="00FA3335">
        <w:rPr>
          <w:rFonts w:ascii="Calibri" w:hAnsi="Calibri" w:cs="Calibri"/>
          <w:szCs w:val="22"/>
        </w:rPr>
        <w:t>,</w:t>
      </w:r>
      <w:r w:rsidR="001C6225" w:rsidRPr="00FA3335">
        <w:rPr>
          <w:rFonts w:ascii="Calibri" w:hAnsi="Calibri" w:cs="Calibri"/>
          <w:szCs w:val="22"/>
        </w:rPr>
        <w:t xml:space="preserve"> in the Managing Trustees’ reasonable opinion</w:t>
      </w:r>
      <w:r w:rsidR="00644C2D" w:rsidRPr="00FA3335">
        <w:rPr>
          <w:rFonts w:ascii="Calibri" w:hAnsi="Calibri" w:cs="Calibri"/>
          <w:szCs w:val="22"/>
        </w:rPr>
        <w:t>,</w:t>
      </w:r>
      <w:r w:rsidR="001C6225" w:rsidRPr="00FA3335">
        <w:rPr>
          <w:rFonts w:ascii="Calibri" w:hAnsi="Calibri" w:cs="Calibri"/>
          <w:szCs w:val="22"/>
        </w:rPr>
        <w:t xml:space="preserve"> to the Licensee’s usage of the Premises</w:t>
      </w:r>
      <w:r w:rsidRPr="00FA3335">
        <w:rPr>
          <w:rFonts w:ascii="Calibri" w:hAnsi="Calibri" w:cs="Calibri"/>
          <w:szCs w:val="22"/>
        </w:rPr>
        <w:t>.</w:t>
      </w:r>
    </w:p>
    <w:p w:rsidR="001C6557" w:rsidRPr="00FA3335" w:rsidRDefault="001C6557" w:rsidP="001C6557">
      <w:pPr>
        <w:pStyle w:val="Heading4"/>
        <w:numPr>
          <w:ilvl w:val="0"/>
          <w:numId w:val="0"/>
        </w:numPr>
        <w:tabs>
          <w:tab w:val="clear" w:pos="2261"/>
          <w:tab w:val="left" w:pos="709"/>
        </w:tabs>
        <w:rPr>
          <w:rFonts w:ascii="Calibri" w:hAnsi="Calibri" w:cs="Calibri"/>
          <w:szCs w:val="22"/>
        </w:rPr>
      </w:pPr>
      <w:r w:rsidRPr="00FA3335">
        <w:rPr>
          <w:rFonts w:ascii="Calibri" w:hAnsi="Calibri" w:cs="Calibri"/>
          <w:szCs w:val="22"/>
        </w:rPr>
        <w:tab/>
      </w:r>
      <w:r w:rsidRPr="00FA3335">
        <w:rPr>
          <w:rFonts w:ascii="Calibri" w:hAnsi="Calibri" w:cs="Lucida Sans Unicode"/>
          <w:b/>
          <w:szCs w:val="22"/>
        </w:rPr>
        <w:t>Repair, damage and leaving the Premises</w:t>
      </w:r>
    </w:p>
    <w:p w:rsidR="00D613D3" w:rsidRPr="00FA3335" w:rsidRDefault="001F0DFE">
      <w:pPr>
        <w:pStyle w:val="Heading3"/>
        <w:rPr>
          <w:rFonts w:ascii="Calibri" w:hAnsi="Calibri" w:cs="Calibri"/>
          <w:szCs w:val="22"/>
        </w:rPr>
      </w:pPr>
      <w:r w:rsidRPr="00FA3335">
        <w:rPr>
          <w:rFonts w:ascii="Calibri" w:hAnsi="Calibri" w:cs="Calibri"/>
          <w:szCs w:val="22"/>
        </w:rPr>
        <w:t xml:space="preserve"> </w:t>
      </w:r>
      <w:proofErr w:type="gramStart"/>
      <w:r w:rsidR="00F10563" w:rsidRPr="00FA3335">
        <w:rPr>
          <w:rFonts w:ascii="Calibri" w:hAnsi="Calibri" w:cs="Calibri"/>
          <w:szCs w:val="22"/>
        </w:rPr>
        <w:t>to</w:t>
      </w:r>
      <w:proofErr w:type="gramEnd"/>
      <w:r w:rsidR="00F10563" w:rsidRPr="00FA3335">
        <w:rPr>
          <w:rFonts w:ascii="Calibri" w:hAnsi="Calibri" w:cs="Calibri"/>
          <w:szCs w:val="22"/>
        </w:rPr>
        <w:t xml:space="preserve"> </w:t>
      </w:r>
      <w:r w:rsidR="00E8760F" w:rsidRPr="00FA3335">
        <w:rPr>
          <w:rFonts w:ascii="Calibri" w:hAnsi="Calibri" w:cs="Calibri"/>
          <w:szCs w:val="22"/>
        </w:rPr>
        <w:t>leave</w:t>
      </w:r>
      <w:r w:rsidR="00F10563" w:rsidRPr="00FA3335">
        <w:rPr>
          <w:rFonts w:ascii="Calibri" w:hAnsi="Calibri" w:cs="Calibri"/>
          <w:szCs w:val="22"/>
        </w:rPr>
        <w:t xml:space="preserve"> the </w:t>
      </w:r>
      <w:r w:rsidR="008F3B2E" w:rsidRPr="00FA3335">
        <w:rPr>
          <w:rFonts w:ascii="Calibri" w:hAnsi="Calibri" w:cs="Calibri"/>
          <w:szCs w:val="22"/>
        </w:rPr>
        <w:t>Premises</w:t>
      </w:r>
      <w:r w:rsidR="00F10563" w:rsidRPr="00FA3335">
        <w:rPr>
          <w:rFonts w:ascii="Calibri" w:hAnsi="Calibri" w:cs="Calibri"/>
          <w:szCs w:val="22"/>
        </w:rPr>
        <w:t xml:space="preserve"> clean, tidy</w:t>
      </w:r>
      <w:r w:rsidR="007B7D0F" w:rsidRPr="00FA3335">
        <w:rPr>
          <w:rFonts w:ascii="Calibri" w:hAnsi="Calibri" w:cs="Calibri"/>
          <w:szCs w:val="22"/>
        </w:rPr>
        <w:t xml:space="preserve"> and</w:t>
      </w:r>
      <w:r w:rsidR="00F10563" w:rsidRPr="00FA3335">
        <w:rPr>
          <w:rFonts w:ascii="Calibri" w:hAnsi="Calibri" w:cs="Calibri"/>
          <w:szCs w:val="22"/>
        </w:rPr>
        <w:t xml:space="preserve"> clear of rubbish</w:t>
      </w:r>
      <w:r w:rsidR="00E8760F" w:rsidRPr="00FA3335">
        <w:rPr>
          <w:rFonts w:ascii="Calibri" w:hAnsi="Calibri" w:cs="Calibri"/>
          <w:szCs w:val="22"/>
        </w:rPr>
        <w:t xml:space="preserve"> </w:t>
      </w:r>
      <w:r w:rsidR="007B7D0F" w:rsidRPr="00FA3335">
        <w:rPr>
          <w:rFonts w:ascii="Calibri" w:hAnsi="Calibri" w:cs="Calibri"/>
          <w:szCs w:val="22"/>
        </w:rPr>
        <w:t xml:space="preserve">and any other property or equipment of the Licensee </w:t>
      </w:r>
      <w:r w:rsidR="00E8760F" w:rsidRPr="00FA3335">
        <w:rPr>
          <w:rFonts w:ascii="Calibri" w:hAnsi="Calibri" w:cs="Calibri"/>
          <w:szCs w:val="22"/>
        </w:rPr>
        <w:t>after each session of use</w:t>
      </w:r>
      <w:r w:rsidR="00E24373">
        <w:rPr>
          <w:rFonts w:ascii="Calibri" w:hAnsi="Calibri" w:cs="Calibri"/>
          <w:szCs w:val="22"/>
        </w:rPr>
        <w:t xml:space="preserve"> (except any Agreed Equipment)</w:t>
      </w:r>
      <w:r w:rsidR="00F10563" w:rsidRPr="00FA3335">
        <w:rPr>
          <w:rFonts w:ascii="Calibri" w:hAnsi="Calibri" w:cs="Calibri"/>
          <w:szCs w:val="22"/>
        </w:rPr>
        <w:t>;</w:t>
      </w:r>
    </w:p>
    <w:p w:rsidR="001C6557" w:rsidRPr="00FA3335" w:rsidRDefault="001C6557" w:rsidP="001C6557">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cause or permit to be caused any damage to:</w:t>
      </w:r>
    </w:p>
    <w:p w:rsidR="001C6557" w:rsidRPr="00FA3335" w:rsidRDefault="001C6557" w:rsidP="001C6557">
      <w:pPr>
        <w:pStyle w:val="Heading4"/>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Premises, Building or any neighbouring property; or</w:t>
      </w:r>
    </w:p>
    <w:p w:rsidR="001C6557" w:rsidRPr="00FA3335" w:rsidRDefault="001C6557" w:rsidP="001C6557">
      <w:pPr>
        <w:pStyle w:val="Heading4"/>
        <w:rPr>
          <w:rFonts w:ascii="Calibri" w:hAnsi="Calibri" w:cs="Calibri"/>
          <w:szCs w:val="22"/>
        </w:rPr>
      </w:pPr>
      <w:proofErr w:type="gramStart"/>
      <w:r w:rsidRPr="00FA3335">
        <w:rPr>
          <w:rFonts w:ascii="Calibri" w:hAnsi="Calibri" w:cs="Calibri"/>
          <w:szCs w:val="22"/>
        </w:rPr>
        <w:t>any</w:t>
      </w:r>
      <w:proofErr w:type="gramEnd"/>
      <w:r w:rsidRPr="00FA3335">
        <w:rPr>
          <w:rFonts w:ascii="Calibri" w:hAnsi="Calibri" w:cs="Calibri"/>
          <w:szCs w:val="22"/>
        </w:rPr>
        <w:t xml:space="preserve"> property of the owners or occupiers of the Premises, Building or any neighbouring property including but not limited to the fixtures and furniture on the Premises</w:t>
      </w:r>
      <w:r w:rsidR="004D3E64" w:rsidRPr="00FA3335">
        <w:rPr>
          <w:rFonts w:ascii="Calibri" w:hAnsi="Calibri" w:cs="Calibri"/>
          <w:szCs w:val="22"/>
        </w:rPr>
        <w:t xml:space="preserve"> or any Common Parts</w:t>
      </w:r>
      <w:r w:rsidRPr="00FA3335">
        <w:rPr>
          <w:rFonts w:ascii="Calibri" w:hAnsi="Calibri" w:cs="Calibri"/>
          <w:szCs w:val="22"/>
        </w:rPr>
        <w:t xml:space="preserve"> from time to time;</w:t>
      </w:r>
    </w:p>
    <w:p w:rsidR="001C6557" w:rsidRPr="00FA3335" w:rsidRDefault="001C6557">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obstruct any areas of the Building over which </w:t>
      </w:r>
      <w:r w:rsidR="00820D61" w:rsidRPr="00FA3335">
        <w:rPr>
          <w:rFonts w:ascii="Calibri" w:hAnsi="Calibri" w:cs="Calibri"/>
          <w:szCs w:val="22"/>
        </w:rPr>
        <w:t xml:space="preserve">any </w:t>
      </w:r>
      <w:r w:rsidRPr="00FA3335">
        <w:rPr>
          <w:rFonts w:ascii="Calibri" w:hAnsi="Calibri" w:cs="Calibri"/>
          <w:szCs w:val="22"/>
        </w:rPr>
        <w:t>Rights have been granted, make them dirty or untidy or leave any rubbish on them;</w:t>
      </w:r>
    </w:p>
    <w:p w:rsidR="001F0DFE" w:rsidRPr="00FA3335" w:rsidRDefault="001F0DFE" w:rsidP="001F0DFE">
      <w:pPr>
        <w:pStyle w:val="Heading3"/>
        <w:rPr>
          <w:rFonts w:ascii="Calibri" w:hAnsi="Calibri" w:cs="Calibri"/>
          <w:szCs w:val="22"/>
        </w:rPr>
      </w:pPr>
      <w:proofErr w:type="gramStart"/>
      <w:r w:rsidRPr="00FA3335">
        <w:rPr>
          <w:rFonts w:ascii="Calibri" w:hAnsi="Calibri" w:cs="Calibri"/>
          <w:szCs w:val="22"/>
        </w:rPr>
        <w:lastRenderedPageBreak/>
        <w:t>to</w:t>
      </w:r>
      <w:proofErr w:type="gramEnd"/>
      <w:r w:rsidRPr="00FA3335">
        <w:rPr>
          <w:rFonts w:ascii="Calibri" w:hAnsi="Calibri" w:cs="Calibri"/>
          <w:szCs w:val="22"/>
        </w:rPr>
        <w:t xml:space="preserve"> remove all equipment goods and/or other property belonging to the Licensee from the Premises and/or Building at the end of the Licence Period;</w:t>
      </w:r>
    </w:p>
    <w:p w:rsidR="001C6557" w:rsidRPr="00FA3335" w:rsidRDefault="0055303E" w:rsidP="00E76FF7">
      <w:pPr>
        <w:pStyle w:val="Heading3"/>
        <w:numPr>
          <w:ilvl w:val="0"/>
          <w:numId w:val="0"/>
        </w:numPr>
        <w:ind w:left="709"/>
        <w:rPr>
          <w:rFonts w:ascii="Calibri" w:hAnsi="Calibri" w:cs="Calibri"/>
          <w:szCs w:val="22"/>
        </w:rPr>
      </w:pPr>
      <w:r w:rsidRPr="00FA3335">
        <w:rPr>
          <w:rFonts w:ascii="Calibri" w:hAnsi="Calibri" w:cs="Lucida Sans Unicode"/>
          <w:b/>
          <w:szCs w:val="22"/>
        </w:rPr>
        <w:t>Use of Premises</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use the </w:t>
      </w:r>
      <w:r w:rsidR="008F3B2E" w:rsidRPr="00FA3335">
        <w:rPr>
          <w:rFonts w:ascii="Calibri" w:hAnsi="Calibri" w:cs="Calibri"/>
          <w:szCs w:val="22"/>
        </w:rPr>
        <w:t>Premises</w:t>
      </w:r>
      <w:r w:rsidRPr="00FA3335">
        <w:rPr>
          <w:rFonts w:ascii="Calibri" w:hAnsi="Calibri" w:cs="Calibri"/>
          <w:szCs w:val="22"/>
        </w:rPr>
        <w:t xml:space="preserve"> other than for the </w:t>
      </w:r>
      <w:r w:rsidR="0098089C" w:rsidRPr="00FA3335">
        <w:rPr>
          <w:rFonts w:ascii="Calibri" w:hAnsi="Calibri" w:cs="Calibri"/>
          <w:szCs w:val="22"/>
        </w:rPr>
        <w:t>P</w:t>
      </w:r>
      <w:r w:rsidR="00160176" w:rsidRPr="00FA3335">
        <w:rPr>
          <w:rFonts w:ascii="Calibri" w:hAnsi="Calibri" w:cs="Calibri"/>
          <w:szCs w:val="22"/>
        </w:rPr>
        <w:t>ermitted Use</w:t>
      </w:r>
      <w:r w:rsidRPr="00FA3335">
        <w:rPr>
          <w:rFonts w:ascii="Calibri" w:hAnsi="Calibri" w:cs="Calibri"/>
          <w:szCs w:val="22"/>
        </w:rPr>
        <w:t>;</w:t>
      </w:r>
    </w:p>
    <w:p w:rsidR="00E8760F" w:rsidRPr="00FA3335" w:rsidRDefault="00E8760F">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allow betting or gambling in any form nor use the Premises for the supply, sale, or consumption of alcoholic beverages </w:t>
      </w:r>
      <w:r w:rsidR="001C6225" w:rsidRPr="00FA3335">
        <w:rPr>
          <w:rFonts w:ascii="Calibri" w:hAnsi="Calibri" w:cs="Calibri"/>
          <w:szCs w:val="22"/>
        </w:rPr>
        <w:t xml:space="preserve">nor for any </w:t>
      </w:r>
      <w:r w:rsidR="00D43C68" w:rsidRPr="00FA3335">
        <w:rPr>
          <w:rFonts w:ascii="Calibri" w:hAnsi="Calibri" w:cs="Calibri"/>
          <w:szCs w:val="22"/>
        </w:rPr>
        <w:t xml:space="preserve">religious purposes </w:t>
      </w:r>
      <w:r w:rsidRPr="00FA3335">
        <w:rPr>
          <w:rFonts w:ascii="Calibri" w:hAnsi="Calibri" w:cs="Calibri"/>
          <w:szCs w:val="22"/>
        </w:rPr>
        <w:t>nor for any other purposes contrary to the Standing Orders of the Methodist Conference.</w:t>
      </w:r>
    </w:p>
    <w:p w:rsidR="001F0DFE" w:rsidRPr="00FA3335" w:rsidRDefault="001F0DFE">
      <w:pPr>
        <w:pStyle w:val="Heading3"/>
        <w:rPr>
          <w:rFonts w:ascii="Calibri" w:hAnsi="Calibri" w:cs="Calibri"/>
          <w:szCs w:val="22"/>
        </w:rPr>
      </w:pPr>
      <w:r w:rsidRPr="00FA3335">
        <w:rPr>
          <w:rFonts w:ascii="Calibri" w:hAnsi="Calibri" w:cs="Calibri"/>
          <w:szCs w:val="22"/>
        </w:rPr>
        <w:t xml:space="preserve">not to do or permit to be done on the Premises anything </w:t>
      </w:r>
      <w:r w:rsidRPr="00FA3335">
        <w:rPr>
          <w:rFonts w:ascii="Calibri" w:hAnsi="Calibri" w:cs="Arial"/>
          <w:szCs w:val="22"/>
        </w:rPr>
        <w:t>to injure the reputation of the Premises</w:t>
      </w:r>
      <w:r w:rsidRPr="00FA3335">
        <w:rPr>
          <w:rFonts w:ascii="Calibri" w:hAnsi="Calibri" w:cs="Calibri"/>
          <w:szCs w:val="22"/>
        </w:rPr>
        <w:t xml:space="preserve"> or which is illegal or which may be or become a nuisance (whether actionable or not), annoyance, inconvenience or disturbance to the Managing Trustees or to any tenants or occupiers of the Building or any owner or occupier of neighbouring property;</w:t>
      </w:r>
    </w:p>
    <w:p w:rsidR="001C6557" w:rsidRPr="00FA3335" w:rsidRDefault="0055303E" w:rsidP="001C6557">
      <w:pPr>
        <w:pStyle w:val="Heading3"/>
        <w:numPr>
          <w:ilvl w:val="0"/>
          <w:numId w:val="0"/>
        </w:numPr>
        <w:ind w:left="720"/>
        <w:rPr>
          <w:rFonts w:ascii="Calibri" w:hAnsi="Calibri" w:cs="Calibri"/>
          <w:szCs w:val="22"/>
        </w:rPr>
      </w:pPr>
      <w:r w:rsidRPr="00FA3335">
        <w:rPr>
          <w:rFonts w:ascii="Calibri" w:hAnsi="Calibri" w:cs="Lucida Sans Unicode"/>
          <w:b/>
          <w:szCs w:val="22"/>
        </w:rPr>
        <w:t>Alterations</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make any alteration or addition whatsoever to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displ</w:t>
      </w:r>
      <w:r w:rsidR="00820D61" w:rsidRPr="00FA3335">
        <w:rPr>
          <w:rFonts w:ascii="Calibri" w:hAnsi="Calibri" w:cs="Calibri"/>
          <w:szCs w:val="22"/>
        </w:rPr>
        <w:t>ay any advertisement, signboard</w:t>
      </w:r>
      <w:r w:rsidRPr="00FA3335">
        <w:rPr>
          <w:rFonts w:ascii="Calibri" w:hAnsi="Calibri" w:cs="Calibri"/>
          <w:szCs w:val="22"/>
        </w:rPr>
        <w:t xml:space="preserve">, nameplate, inscription, flag, banner, placard, poster, sign or notice at the </w:t>
      </w:r>
      <w:r w:rsidR="008F3B2E" w:rsidRPr="00FA3335">
        <w:rPr>
          <w:rFonts w:ascii="Calibri" w:hAnsi="Calibri" w:cs="Calibri"/>
          <w:szCs w:val="22"/>
        </w:rPr>
        <w:t>Premises</w:t>
      </w:r>
      <w:r w:rsidRPr="00FA3335">
        <w:rPr>
          <w:rFonts w:ascii="Calibri" w:hAnsi="Calibri" w:cs="Calibri"/>
          <w:szCs w:val="22"/>
        </w:rPr>
        <w:t xml:space="preserve"> or elsewhere in the Building without the prior written consent of the</w:t>
      </w:r>
      <w:r w:rsidR="008F3B2E" w:rsidRPr="00FA3335">
        <w:rPr>
          <w:rFonts w:ascii="Calibri" w:hAnsi="Calibri" w:cs="Calibri"/>
          <w:szCs w:val="22"/>
        </w:rPr>
        <w:t xml:space="preserve"> Managing Trustees</w:t>
      </w:r>
      <w:r w:rsidRPr="00FA3335">
        <w:rPr>
          <w:rFonts w:ascii="Calibri" w:hAnsi="Calibri" w:cs="Calibri"/>
          <w:szCs w:val="22"/>
        </w:rPr>
        <w:t>;</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apply for any planning permission in respect of the </w:t>
      </w:r>
      <w:r w:rsidR="008F3B2E" w:rsidRPr="00FA3335">
        <w:rPr>
          <w:rFonts w:ascii="Calibri" w:hAnsi="Calibri" w:cs="Calibri"/>
          <w:szCs w:val="22"/>
        </w:rPr>
        <w:t>Premises</w:t>
      </w:r>
      <w:r w:rsidRPr="00FA3335">
        <w:rPr>
          <w:rFonts w:ascii="Calibri" w:hAnsi="Calibri" w:cs="Calibri"/>
          <w:szCs w:val="22"/>
        </w:rPr>
        <w:t>;</w:t>
      </w:r>
    </w:p>
    <w:p w:rsidR="001C6557" w:rsidRPr="00FA3335" w:rsidRDefault="0055303E" w:rsidP="0094639D">
      <w:pPr>
        <w:pStyle w:val="Heading3"/>
        <w:numPr>
          <w:ilvl w:val="0"/>
          <w:numId w:val="0"/>
        </w:numPr>
        <w:ind w:left="709"/>
        <w:rPr>
          <w:rFonts w:ascii="Calibri" w:hAnsi="Calibri" w:cs="Calibri"/>
          <w:szCs w:val="22"/>
        </w:rPr>
      </w:pPr>
      <w:r w:rsidRPr="00FA3335">
        <w:rPr>
          <w:rFonts w:ascii="Calibri" w:hAnsi="Calibri" w:cs="Lucida Sans Unicode"/>
          <w:b/>
          <w:szCs w:val="22"/>
        </w:rPr>
        <w:t>Compliance with rules and regulations</w:t>
      </w:r>
    </w:p>
    <w:p w:rsidR="00902ABD" w:rsidRPr="00FA3335" w:rsidRDefault="00F10563">
      <w:pPr>
        <w:pStyle w:val="Heading3"/>
        <w:rPr>
          <w:rFonts w:ascii="Calibri" w:hAnsi="Calibri" w:cs="Calibri"/>
          <w:szCs w:val="22"/>
        </w:rPr>
      </w:pPr>
      <w:r w:rsidRPr="00FA3335">
        <w:rPr>
          <w:rFonts w:ascii="Calibri" w:hAnsi="Calibri" w:cs="Calibri"/>
          <w:szCs w:val="22"/>
        </w:rPr>
        <w:t xml:space="preserve">not to do anything that will or might constitute a breach of any </w:t>
      </w:r>
      <w:r w:rsidR="00902ABD" w:rsidRPr="00FA3335">
        <w:rPr>
          <w:rFonts w:ascii="Calibri" w:hAnsi="Calibri" w:cs="Calibri"/>
          <w:szCs w:val="22"/>
        </w:rPr>
        <w:t xml:space="preserve">planning permissions or other consents, licences, permissions, certificates, authorisations or approvals whether of a public or private nature </w:t>
      </w:r>
      <w:r w:rsidRPr="00FA3335">
        <w:rPr>
          <w:rFonts w:ascii="Calibri" w:hAnsi="Calibri" w:cs="Calibri"/>
          <w:szCs w:val="22"/>
        </w:rPr>
        <w:t xml:space="preserve">affecting the </w:t>
      </w:r>
      <w:r w:rsidR="008F3B2E" w:rsidRPr="00FA3335">
        <w:rPr>
          <w:rFonts w:ascii="Calibri" w:hAnsi="Calibri" w:cs="Calibri"/>
          <w:szCs w:val="22"/>
        </w:rPr>
        <w:t>Premises</w:t>
      </w:r>
      <w:r w:rsidR="00C2187D" w:rsidRPr="00FA3335">
        <w:rPr>
          <w:rFonts w:ascii="Calibri" w:hAnsi="Calibri" w:cs="Calibri"/>
          <w:szCs w:val="22"/>
        </w:rPr>
        <w:t>;</w:t>
      </w:r>
    </w:p>
    <w:p w:rsidR="001F0DFE" w:rsidRPr="00FA3335" w:rsidRDefault="001F0DFE" w:rsidP="001F0DFE">
      <w:pPr>
        <w:pStyle w:val="Heading3"/>
        <w:rPr>
          <w:rFonts w:ascii="Calibri" w:hAnsi="Calibri" w:cs="Calibri"/>
          <w:szCs w:val="22"/>
        </w:rPr>
      </w:pPr>
      <w:r w:rsidRPr="00FA3335">
        <w:rPr>
          <w:rFonts w:ascii="Calibri" w:hAnsi="Calibri" w:cs="Calibri"/>
          <w:szCs w:val="22"/>
        </w:rPr>
        <w:t>to comply with all laws and with any recommendations of the relevant suppliers relating to the supply of electricity, gas, water, sewage, telecommunications and data and other services and utilities to or from the Premises;</w:t>
      </w:r>
    </w:p>
    <w:p w:rsidR="001F0DFE" w:rsidRPr="00FA3335" w:rsidRDefault="001F0DFE" w:rsidP="001F0DFE">
      <w:pPr>
        <w:pStyle w:val="Heading3"/>
        <w:rPr>
          <w:rFonts w:ascii="Calibri" w:hAnsi="Calibri" w:cs="Calibri"/>
          <w:szCs w:val="22"/>
        </w:rPr>
      </w:pPr>
      <w:r w:rsidRPr="00FA3335">
        <w:rPr>
          <w:rFonts w:ascii="Calibri" w:hAnsi="Calibri" w:cs="Calibri"/>
          <w:szCs w:val="22"/>
        </w:rPr>
        <w:t>to observe any rules and regulations the Managing Trustees make and notify to the Licensee from time to time governing the Licensee's use of the Premises and any other parts of the Building in respect of which any Rights have been granted;</w:t>
      </w:r>
    </w:p>
    <w:p w:rsidR="001C6557" w:rsidRPr="00FA3335" w:rsidRDefault="0055303E" w:rsidP="001C6557">
      <w:pPr>
        <w:pStyle w:val="Heading3"/>
        <w:numPr>
          <w:ilvl w:val="0"/>
          <w:numId w:val="0"/>
        </w:numPr>
        <w:ind w:left="992"/>
        <w:rPr>
          <w:rFonts w:ascii="Calibri" w:hAnsi="Calibri" w:cs="Calibri"/>
          <w:szCs w:val="22"/>
        </w:rPr>
      </w:pPr>
      <w:r w:rsidRPr="00FA3335">
        <w:rPr>
          <w:rFonts w:ascii="Calibri" w:hAnsi="Calibri" w:cs="Lucida Sans Unicode"/>
          <w:b/>
          <w:szCs w:val="22"/>
        </w:rPr>
        <w:t>Indemnity and insurance</w:t>
      </w:r>
    </w:p>
    <w:p w:rsidR="00D613D3" w:rsidRPr="00FA3335" w:rsidRDefault="00902ABD">
      <w:pPr>
        <w:pStyle w:val="Heading3"/>
        <w:rPr>
          <w:rFonts w:ascii="Calibri" w:hAnsi="Calibri" w:cs="Calibri"/>
          <w:szCs w:val="22"/>
        </w:rPr>
      </w:pPr>
      <w:proofErr w:type="gramStart"/>
      <w:r w:rsidRPr="00FA3335">
        <w:rPr>
          <w:rFonts w:ascii="Calibri" w:hAnsi="Calibri" w:cs="Calibri"/>
          <w:szCs w:val="22"/>
        </w:rPr>
        <w:t>not</w:t>
      </w:r>
      <w:proofErr w:type="gramEnd"/>
      <w:r w:rsidRPr="00FA3335">
        <w:rPr>
          <w:rFonts w:ascii="Calibri" w:hAnsi="Calibri" w:cs="Calibri"/>
          <w:szCs w:val="22"/>
        </w:rPr>
        <w:t xml:space="preserve"> to do anything that</w:t>
      </w:r>
      <w:r w:rsidR="00F10563" w:rsidRPr="00FA3335">
        <w:rPr>
          <w:rFonts w:ascii="Calibri" w:hAnsi="Calibri" w:cs="Calibri"/>
          <w:szCs w:val="22"/>
        </w:rPr>
        <w:t xml:space="preserve"> will or might </w:t>
      </w:r>
      <w:r w:rsidR="00C2187D" w:rsidRPr="00FA3335">
        <w:rPr>
          <w:rFonts w:ascii="Calibri" w:hAnsi="Calibri" w:cs="Calibri"/>
          <w:szCs w:val="22"/>
        </w:rPr>
        <w:t>invalidate</w:t>
      </w:r>
      <w:r w:rsidR="00F10563" w:rsidRPr="00FA3335">
        <w:rPr>
          <w:rFonts w:ascii="Calibri" w:hAnsi="Calibri" w:cs="Calibri"/>
          <w:szCs w:val="22"/>
        </w:rPr>
        <w:t xml:space="preserve"> in whole or in part any insurance effected by the</w:t>
      </w:r>
      <w:r w:rsidR="008F3B2E" w:rsidRPr="00FA3335">
        <w:rPr>
          <w:rFonts w:ascii="Calibri" w:hAnsi="Calibri" w:cs="Calibri"/>
          <w:szCs w:val="22"/>
        </w:rPr>
        <w:t xml:space="preserve"> Managing Trustees</w:t>
      </w:r>
      <w:r w:rsidRPr="00FA3335">
        <w:rPr>
          <w:rFonts w:ascii="Calibri" w:hAnsi="Calibri" w:cs="Calibri"/>
          <w:szCs w:val="22"/>
        </w:rPr>
        <w:t xml:space="preserve"> in respect of the </w:t>
      </w:r>
      <w:r w:rsidR="00F10563" w:rsidRPr="00FA3335">
        <w:rPr>
          <w:rFonts w:ascii="Calibri" w:hAnsi="Calibri" w:cs="Calibri"/>
          <w:szCs w:val="22"/>
        </w:rPr>
        <w:t>Building from time to time;</w:t>
      </w:r>
    </w:p>
    <w:p w:rsidR="00D613D3" w:rsidRPr="00FA3335" w:rsidRDefault="00F10563">
      <w:pPr>
        <w:pStyle w:val="Heading3"/>
        <w:rPr>
          <w:rFonts w:ascii="Calibri" w:hAnsi="Calibri" w:cs="Calibri"/>
          <w:szCs w:val="22"/>
        </w:rPr>
      </w:pPr>
      <w:r w:rsidRPr="00FA3335">
        <w:rPr>
          <w:rFonts w:ascii="Calibri" w:hAnsi="Calibri" w:cs="Calibri"/>
          <w:szCs w:val="22"/>
        </w:rPr>
        <w:t>to indemnify the</w:t>
      </w:r>
      <w:r w:rsidR="008F3B2E" w:rsidRPr="00FA3335">
        <w:rPr>
          <w:rFonts w:ascii="Calibri" w:hAnsi="Calibri" w:cs="Calibri"/>
          <w:szCs w:val="22"/>
        </w:rPr>
        <w:t xml:space="preserve"> Managing Trustees</w:t>
      </w:r>
      <w:r w:rsidRPr="00FA3335">
        <w:rPr>
          <w:rFonts w:ascii="Calibri" w:hAnsi="Calibri" w:cs="Calibri"/>
          <w:szCs w:val="22"/>
        </w:rPr>
        <w:t xml:space="preserve"> and keep the </w:t>
      </w:r>
      <w:r w:rsidR="008F3B2E" w:rsidRPr="00FA3335">
        <w:rPr>
          <w:rFonts w:ascii="Calibri" w:hAnsi="Calibri" w:cs="Calibri"/>
          <w:szCs w:val="22"/>
        </w:rPr>
        <w:t xml:space="preserve">Managing Trustees </w:t>
      </w:r>
      <w:r w:rsidRPr="00FA3335">
        <w:rPr>
          <w:rFonts w:ascii="Calibri" w:hAnsi="Calibri" w:cs="Calibri"/>
          <w:szCs w:val="22"/>
        </w:rPr>
        <w:t>indemnified against all losses, claims, demands, actions, proceedings, damages, costs, expenses or other liability in any way arising from:</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this</w:t>
      </w:r>
      <w:proofErr w:type="gramEnd"/>
      <w:r w:rsidRPr="00FA3335">
        <w:rPr>
          <w:rFonts w:ascii="Calibri" w:hAnsi="Calibri" w:cs="Calibri"/>
          <w:szCs w:val="22"/>
        </w:rPr>
        <w:t xml:space="preserve"> licence;</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any</w:t>
      </w:r>
      <w:proofErr w:type="gramEnd"/>
      <w:r w:rsidRPr="00FA3335">
        <w:rPr>
          <w:rFonts w:ascii="Calibri" w:hAnsi="Calibri" w:cs="Calibri"/>
          <w:szCs w:val="22"/>
        </w:rPr>
        <w:t xml:space="preserve"> breach of the Licensee's undertakings contained in </w:t>
      </w:r>
      <w:r w:rsidR="00820D61" w:rsidRPr="00FA3335">
        <w:rPr>
          <w:rFonts w:ascii="Calibri" w:hAnsi="Calibri" w:cs="Calibri"/>
          <w:szCs w:val="22"/>
        </w:rPr>
        <w:t xml:space="preserve">this </w:t>
      </w:r>
      <w:r w:rsidRPr="00FA3335">
        <w:rPr>
          <w:rFonts w:ascii="Calibri" w:hAnsi="Calibri" w:cs="Calibri"/>
          <w:szCs w:val="22"/>
        </w:rPr>
        <w:t xml:space="preserve">clause </w:t>
      </w:r>
      <w:r w:rsidR="006F525E">
        <w:t>3</w:t>
      </w:r>
      <w:r w:rsidRPr="00FA3335">
        <w:rPr>
          <w:rFonts w:ascii="Calibri" w:hAnsi="Calibri" w:cs="Calibri"/>
          <w:szCs w:val="22"/>
        </w:rPr>
        <w:t>; and/or</w:t>
      </w:r>
    </w:p>
    <w:p w:rsidR="00D613D3" w:rsidRPr="00FA3335" w:rsidRDefault="00F10563">
      <w:pPr>
        <w:pStyle w:val="Heading4"/>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exercise of any </w:t>
      </w:r>
      <w:r w:rsidR="009767C1">
        <w:rPr>
          <w:rFonts w:ascii="Calibri" w:hAnsi="Calibri" w:cs="Calibri"/>
          <w:szCs w:val="22"/>
        </w:rPr>
        <w:t>r</w:t>
      </w:r>
      <w:r w:rsidRPr="00FA3335">
        <w:rPr>
          <w:rFonts w:ascii="Calibri" w:hAnsi="Calibri" w:cs="Calibri"/>
          <w:szCs w:val="22"/>
        </w:rPr>
        <w:t xml:space="preserve">ights given in </w:t>
      </w:r>
      <w:r w:rsidRPr="00CE54C1">
        <w:rPr>
          <w:rFonts w:ascii="Calibri" w:hAnsi="Calibri" w:cs="Calibri"/>
          <w:szCs w:val="22"/>
        </w:rPr>
        <w:t xml:space="preserve">clause </w:t>
      </w:r>
      <w:r w:rsidR="009767C1">
        <w:rPr>
          <w:rFonts w:ascii="Calibri" w:hAnsi="Calibri" w:cs="Calibri"/>
          <w:szCs w:val="22"/>
        </w:rPr>
        <w:t>1</w:t>
      </w:r>
      <w:r w:rsidRPr="00CE54C1">
        <w:rPr>
          <w:rFonts w:ascii="Calibri" w:hAnsi="Calibri" w:cs="Calibri"/>
          <w:szCs w:val="22"/>
        </w:rPr>
        <w:t>;</w:t>
      </w:r>
      <w:r w:rsidR="00D315AB" w:rsidRPr="00CE54C1">
        <w:rPr>
          <w:rFonts w:ascii="Calibri" w:hAnsi="Calibri" w:cs="Calibri"/>
          <w:szCs w:val="22"/>
        </w:rPr>
        <w:t xml:space="preserve"> and</w:t>
      </w:r>
    </w:p>
    <w:p w:rsidR="00C2187D" w:rsidRPr="00FA3335" w:rsidRDefault="00902ABD">
      <w:pPr>
        <w:pStyle w:val="Heading3"/>
        <w:rPr>
          <w:rFonts w:ascii="Calibri" w:hAnsi="Calibri" w:cs="Calibri"/>
          <w:szCs w:val="22"/>
        </w:rPr>
      </w:pPr>
      <w:r w:rsidRPr="00FA3335">
        <w:rPr>
          <w:rFonts w:ascii="Calibri" w:hAnsi="Calibri" w:cs="Calibri"/>
          <w:szCs w:val="22"/>
        </w:rPr>
        <w:t>unless the Managing Trustees otherwise agree, to effect and maintain a policy of insurance with insurers approved by the Managing Trustees for such amount as the Managing Trustees may from time to time reasonably require in respect of the liability of the Licensee under clause 3(</w:t>
      </w:r>
      <w:r w:rsidR="0060135E" w:rsidRPr="00FA3335">
        <w:rPr>
          <w:rFonts w:ascii="Calibri" w:hAnsi="Calibri" w:cs="Calibri"/>
          <w:szCs w:val="22"/>
        </w:rPr>
        <w:t>p</w:t>
      </w:r>
      <w:r w:rsidRPr="00FA3335">
        <w:rPr>
          <w:rFonts w:ascii="Calibri" w:hAnsi="Calibri" w:cs="Calibri"/>
          <w:szCs w:val="22"/>
        </w:rPr>
        <w:t>) and at the request of the Managing Trustees from time to time to produce to the Managing Trustees evidence of such policy and of the payment of the premiums for it</w:t>
      </w:r>
      <w:r w:rsidR="00D315AB" w:rsidRPr="00FA3335">
        <w:rPr>
          <w:rFonts w:ascii="Calibri" w:hAnsi="Calibri" w:cs="Calibri"/>
          <w:szCs w:val="22"/>
        </w:rPr>
        <w:t>.</w:t>
      </w:r>
    </w:p>
    <w:p w:rsidR="00430D65" w:rsidRPr="00FA3335" w:rsidRDefault="00430D65" w:rsidP="00430D65">
      <w:pPr>
        <w:pStyle w:val="Heading1"/>
        <w:rPr>
          <w:rFonts w:ascii="Calibri" w:hAnsi="Calibri" w:cs="Calibri"/>
          <w:szCs w:val="22"/>
        </w:rPr>
      </w:pPr>
      <w:bookmarkStart w:id="6" w:name="a329992"/>
      <w:bookmarkStart w:id="7" w:name="_Toc386811265"/>
      <w:r w:rsidRPr="00FA3335">
        <w:rPr>
          <w:rFonts w:ascii="Calibri" w:hAnsi="Calibri" w:cs="Calibri"/>
          <w:szCs w:val="22"/>
        </w:rPr>
        <w:lastRenderedPageBreak/>
        <w:t xml:space="preserve">Safeguarding </w:t>
      </w:r>
    </w:p>
    <w:p w:rsidR="00430D65" w:rsidRPr="00FA3335" w:rsidRDefault="00430D65" w:rsidP="00430D65">
      <w:pPr>
        <w:pStyle w:val="Heading2"/>
        <w:rPr>
          <w:rFonts w:ascii="Calibri" w:hAnsi="Calibri" w:cs="Calibri"/>
          <w:szCs w:val="22"/>
        </w:rPr>
      </w:pPr>
      <w:r w:rsidRPr="00FA3335">
        <w:rPr>
          <w:rFonts w:ascii="Calibri" w:hAnsi="Calibri" w:cs="Calibri"/>
          <w:szCs w:val="22"/>
        </w:rPr>
        <w:t>The Licensee confirms that the</w:t>
      </w:r>
      <w:r w:rsidR="00820D61" w:rsidRPr="00FA3335">
        <w:rPr>
          <w:rFonts w:ascii="Calibri" w:hAnsi="Calibri" w:cs="Calibri"/>
          <w:szCs w:val="22"/>
        </w:rPr>
        <w:t xml:space="preserve"> Licensee has</w:t>
      </w:r>
      <w:r w:rsidRPr="00FA3335">
        <w:rPr>
          <w:rFonts w:ascii="Calibri" w:hAnsi="Calibri" w:cs="Calibri"/>
          <w:szCs w:val="22"/>
        </w:rPr>
        <w:t xml:space="preserve"> received a copy of the </w:t>
      </w:r>
      <w:r w:rsidR="0060135E" w:rsidRPr="00FA3335">
        <w:rPr>
          <w:rFonts w:ascii="Calibri" w:hAnsi="Calibri" w:cs="Calibri"/>
          <w:szCs w:val="22"/>
        </w:rPr>
        <w:t>S</w:t>
      </w:r>
      <w:r w:rsidRPr="00FA3335">
        <w:rPr>
          <w:rFonts w:ascii="Calibri" w:hAnsi="Calibri" w:cs="Calibri"/>
          <w:szCs w:val="22"/>
        </w:rPr>
        <w:t xml:space="preserve">afeguarding </w:t>
      </w:r>
      <w:r w:rsidR="00946B02" w:rsidRPr="00FA3335">
        <w:rPr>
          <w:rFonts w:ascii="Calibri" w:hAnsi="Calibri" w:cs="Calibri"/>
          <w:szCs w:val="22"/>
        </w:rPr>
        <w:t>P</w:t>
      </w:r>
      <w:r w:rsidRPr="00FA3335">
        <w:rPr>
          <w:rFonts w:ascii="Calibri" w:hAnsi="Calibri" w:cs="Calibri"/>
          <w:szCs w:val="22"/>
        </w:rPr>
        <w:t>olicy</w:t>
      </w:r>
      <w:r w:rsidR="00585D3C" w:rsidRPr="00FA3335">
        <w:rPr>
          <w:rFonts w:ascii="Calibri" w:hAnsi="Calibri" w:cs="Calibri"/>
          <w:szCs w:val="22"/>
        </w:rPr>
        <w:t>,</w:t>
      </w:r>
      <w:r w:rsidRPr="00FA3335">
        <w:rPr>
          <w:rFonts w:ascii="Calibri" w:hAnsi="Calibri" w:cs="Calibri"/>
          <w:szCs w:val="22"/>
        </w:rPr>
        <w:t xml:space="preserve"> ha</w:t>
      </w:r>
      <w:r w:rsidR="00820D61" w:rsidRPr="00FA3335">
        <w:rPr>
          <w:rFonts w:ascii="Calibri" w:hAnsi="Calibri" w:cs="Calibri"/>
          <w:szCs w:val="22"/>
        </w:rPr>
        <w:t>s</w:t>
      </w:r>
      <w:r w:rsidRPr="00FA3335">
        <w:rPr>
          <w:rFonts w:ascii="Calibri" w:hAnsi="Calibri" w:cs="Calibri"/>
          <w:szCs w:val="22"/>
        </w:rPr>
        <w:t xml:space="preserve"> an understanding of it, and undertake</w:t>
      </w:r>
      <w:r w:rsidR="00820D61" w:rsidRPr="00FA3335">
        <w:rPr>
          <w:rFonts w:ascii="Calibri" w:hAnsi="Calibri" w:cs="Calibri"/>
          <w:szCs w:val="22"/>
        </w:rPr>
        <w:t>s</w:t>
      </w:r>
      <w:r w:rsidRPr="00FA3335">
        <w:rPr>
          <w:rFonts w:ascii="Calibri" w:hAnsi="Calibri" w:cs="Calibri"/>
          <w:szCs w:val="22"/>
        </w:rPr>
        <w:t xml:space="preserve"> to follow</w:t>
      </w:r>
      <w:r w:rsidR="00585D3C" w:rsidRPr="00FA3335">
        <w:rPr>
          <w:rFonts w:ascii="Calibri" w:hAnsi="Calibri" w:cs="Calibri"/>
          <w:szCs w:val="22"/>
        </w:rPr>
        <w:t xml:space="preserve"> it </w:t>
      </w:r>
      <w:r w:rsidRPr="00FA3335">
        <w:rPr>
          <w:rFonts w:ascii="Calibri" w:hAnsi="Calibri" w:cs="Calibri"/>
          <w:szCs w:val="22"/>
        </w:rPr>
        <w:t xml:space="preserve">or comparable equivalent guidelines and procedures (such as Scouting and Guiding national safeguarding policy) </w:t>
      </w:r>
      <w:r w:rsidR="00946B02" w:rsidRPr="00FA3335">
        <w:rPr>
          <w:rFonts w:ascii="Calibri" w:hAnsi="Calibri" w:cs="Calibri"/>
          <w:szCs w:val="22"/>
        </w:rPr>
        <w:t xml:space="preserve">for the safeguarding of children, young people and vulnerable adults </w:t>
      </w:r>
      <w:r w:rsidRPr="00FA3335">
        <w:rPr>
          <w:rFonts w:ascii="Calibri" w:hAnsi="Calibri" w:cs="Calibri"/>
          <w:szCs w:val="22"/>
        </w:rPr>
        <w:t xml:space="preserve">at the </w:t>
      </w:r>
      <w:r w:rsidR="00585D3C" w:rsidRPr="00FA3335">
        <w:rPr>
          <w:rFonts w:ascii="Calibri" w:hAnsi="Calibri" w:cs="Calibri"/>
          <w:szCs w:val="22"/>
        </w:rPr>
        <w:t>Building</w:t>
      </w:r>
      <w:r w:rsidRPr="00FA3335">
        <w:rPr>
          <w:rFonts w:ascii="Calibri" w:hAnsi="Calibri" w:cs="Calibri"/>
          <w:szCs w:val="22"/>
        </w:rPr>
        <w:t>.</w:t>
      </w:r>
    </w:p>
    <w:p w:rsidR="00D613D3" w:rsidRPr="00FA3335" w:rsidRDefault="00F10563">
      <w:pPr>
        <w:pStyle w:val="Heading1"/>
        <w:rPr>
          <w:rFonts w:ascii="Calibri" w:hAnsi="Calibri" w:cs="Calibri"/>
          <w:szCs w:val="22"/>
        </w:rPr>
      </w:pPr>
      <w:r w:rsidRPr="00FA3335">
        <w:rPr>
          <w:rFonts w:ascii="Calibri" w:hAnsi="Calibri" w:cs="Calibri"/>
          <w:szCs w:val="22"/>
        </w:rPr>
        <w:t>Termination</w:t>
      </w:r>
      <w:bookmarkEnd w:id="6"/>
      <w:bookmarkEnd w:id="7"/>
    </w:p>
    <w:p w:rsidR="00D613D3" w:rsidRPr="00FA3335" w:rsidRDefault="00F10563">
      <w:pPr>
        <w:pStyle w:val="Heading2"/>
        <w:rPr>
          <w:rFonts w:ascii="Calibri" w:hAnsi="Calibri" w:cs="Calibri"/>
          <w:szCs w:val="22"/>
        </w:rPr>
      </w:pPr>
      <w:r w:rsidRPr="00FA3335">
        <w:rPr>
          <w:rFonts w:ascii="Calibri" w:hAnsi="Calibri" w:cs="Calibri"/>
          <w:szCs w:val="22"/>
        </w:rPr>
        <w:t>This licence shall end on the earliest of:</w:t>
      </w:r>
    </w:p>
    <w:p w:rsidR="00D613D3" w:rsidRPr="00FA3335" w:rsidRDefault="00430D65">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End Date;</w:t>
      </w:r>
    </w:p>
    <w:p w:rsidR="00DE127A" w:rsidRPr="00FA3335" w:rsidRDefault="00EE0E9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expiry of any</w:t>
      </w:r>
      <w:r w:rsidR="00F10563" w:rsidRPr="00FA3335">
        <w:rPr>
          <w:rFonts w:ascii="Calibri" w:hAnsi="Calibri" w:cs="Calibri"/>
          <w:szCs w:val="22"/>
        </w:rPr>
        <w:t xml:space="preserve"> notice given by the </w:t>
      </w:r>
      <w:r w:rsidR="008F3B2E" w:rsidRPr="00FA3335">
        <w:rPr>
          <w:rFonts w:ascii="Calibri" w:hAnsi="Calibri" w:cs="Calibri"/>
          <w:szCs w:val="22"/>
        </w:rPr>
        <w:t>Managing Trustees</w:t>
      </w:r>
      <w:r w:rsidR="00F10563" w:rsidRPr="00FA3335">
        <w:rPr>
          <w:rFonts w:ascii="Calibri" w:hAnsi="Calibri" w:cs="Calibri"/>
          <w:szCs w:val="22"/>
        </w:rPr>
        <w:t xml:space="preserve"> to the Licensee </w:t>
      </w:r>
      <w:r w:rsidRPr="00FA3335">
        <w:rPr>
          <w:rFonts w:ascii="Calibri" w:hAnsi="Calibri" w:cs="Calibri"/>
          <w:szCs w:val="22"/>
        </w:rPr>
        <w:t xml:space="preserve">at any time </w:t>
      </w:r>
      <w:r w:rsidR="00F10563" w:rsidRPr="00FA3335">
        <w:rPr>
          <w:rFonts w:ascii="Calibri" w:hAnsi="Calibri" w:cs="Calibri"/>
          <w:szCs w:val="22"/>
        </w:rPr>
        <w:t>of b</w:t>
      </w:r>
      <w:r w:rsidR="00430D65" w:rsidRPr="00FA3335">
        <w:rPr>
          <w:rFonts w:ascii="Calibri" w:hAnsi="Calibri" w:cs="Calibri"/>
          <w:szCs w:val="22"/>
        </w:rPr>
        <w:t xml:space="preserve">reach of any of the Licensee's </w:t>
      </w:r>
      <w:r w:rsidR="00946B02" w:rsidRPr="00FA3335">
        <w:rPr>
          <w:rFonts w:ascii="Calibri" w:hAnsi="Calibri" w:cs="Calibri"/>
          <w:szCs w:val="22"/>
        </w:rPr>
        <w:t>o</w:t>
      </w:r>
      <w:r w:rsidR="00430D65" w:rsidRPr="00FA3335">
        <w:rPr>
          <w:rFonts w:ascii="Calibri" w:hAnsi="Calibri" w:cs="Calibri"/>
          <w:szCs w:val="22"/>
        </w:rPr>
        <w:t>bligations</w:t>
      </w:r>
      <w:r w:rsidR="00946B02" w:rsidRPr="00FA3335">
        <w:rPr>
          <w:rFonts w:ascii="Calibri" w:hAnsi="Calibri" w:cs="Calibri"/>
          <w:szCs w:val="22"/>
        </w:rPr>
        <w:t xml:space="preserve"> under clause 3</w:t>
      </w:r>
      <w:r w:rsidR="00430D65" w:rsidRPr="00FA3335">
        <w:rPr>
          <w:rFonts w:ascii="Calibri" w:hAnsi="Calibri" w:cs="Calibri"/>
          <w:szCs w:val="22"/>
        </w:rPr>
        <w:t>;</w:t>
      </w:r>
      <w:r w:rsidR="002E03EE" w:rsidRPr="00FA3335">
        <w:rPr>
          <w:rFonts w:ascii="Calibri" w:hAnsi="Calibri" w:cs="Calibri"/>
          <w:szCs w:val="22"/>
        </w:rPr>
        <w:t xml:space="preserve"> and</w:t>
      </w:r>
    </w:p>
    <w:p w:rsidR="00D613D3" w:rsidRPr="00FA3335" w:rsidRDefault="00F10563">
      <w:pPr>
        <w:pStyle w:val="Heading3"/>
        <w:rPr>
          <w:rFonts w:ascii="Calibri" w:hAnsi="Calibri" w:cs="Calibri"/>
          <w:szCs w:val="22"/>
        </w:rPr>
      </w:pPr>
      <w:proofErr w:type="gramStart"/>
      <w:r w:rsidRPr="00FA3335">
        <w:rPr>
          <w:rFonts w:ascii="Calibri" w:hAnsi="Calibri" w:cs="Calibri"/>
          <w:szCs w:val="22"/>
        </w:rPr>
        <w:t>the</w:t>
      </w:r>
      <w:proofErr w:type="gramEnd"/>
      <w:r w:rsidRPr="00FA3335">
        <w:rPr>
          <w:rFonts w:ascii="Calibri" w:hAnsi="Calibri" w:cs="Calibri"/>
          <w:szCs w:val="22"/>
        </w:rPr>
        <w:t xml:space="preserve"> expiry of not less than </w:t>
      </w:r>
      <w:r w:rsidR="00EE0E93" w:rsidRPr="00FA3335">
        <w:rPr>
          <w:rFonts w:ascii="Calibri" w:hAnsi="Calibri" w:cs="Calibri"/>
          <w:szCs w:val="22"/>
        </w:rPr>
        <w:t>four</w:t>
      </w:r>
      <w:r w:rsidRPr="00FA3335">
        <w:rPr>
          <w:rFonts w:ascii="Calibri" w:hAnsi="Calibri" w:cs="Calibri"/>
          <w:szCs w:val="22"/>
        </w:rPr>
        <w:t xml:space="preserve"> weeks' notice given</w:t>
      </w:r>
      <w:r w:rsidR="004141B8" w:rsidRPr="00FA3335">
        <w:rPr>
          <w:rFonts w:ascii="Calibri" w:hAnsi="Calibri" w:cs="Calibri"/>
          <w:szCs w:val="22"/>
        </w:rPr>
        <w:t xml:space="preserve"> at any time </w:t>
      </w:r>
      <w:r w:rsidRPr="00FA3335">
        <w:rPr>
          <w:rFonts w:ascii="Calibri" w:hAnsi="Calibri" w:cs="Calibri"/>
          <w:szCs w:val="22"/>
        </w:rPr>
        <w:t xml:space="preserve">by the </w:t>
      </w:r>
      <w:r w:rsidR="008F3B2E" w:rsidRPr="00FA3335">
        <w:rPr>
          <w:rFonts w:ascii="Calibri" w:hAnsi="Calibri" w:cs="Calibri"/>
          <w:szCs w:val="22"/>
        </w:rPr>
        <w:t>Managing Trustees</w:t>
      </w:r>
      <w:r w:rsidRPr="00FA3335">
        <w:rPr>
          <w:rFonts w:ascii="Calibri" w:hAnsi="Calibri" w:cs="Calibri"/>
          <w:szCs w:val="22"/>
        </w:rPr>
        <w:t xml:space="preserve"> to the Licensee or by the Licensee to the </w:t>
      </w:r>
      <w:r w:rsidR="008F3B2E" w:rsidRPr="00FA3335">
        <w:rPr>
          <w:rFonts w:ascii="Calibri" w:hAnsi="Calibri" w:cs="Calibri"/>
          <w:szCs w:val="22"/>
        </w:rPr>
        <w:t>Managing Trustees</w:t>
      </w:r>
      <w:r w:rsidR="004141B8" w:rsidRPr="00FA3335">
        <w:rPr>
          <w:rFonts w:ascii="Calibri" w:hAnsi="Calibri" w:cs="Calibri"/>
          <w:szCs w:val="22"/>
        </w:rPr>
        <w:t>,</w:t>
      </w:r>
    </w:p>
    <w:p w:rsidR="00D315AB" w:rsidRPr="00FA3335" w:rsidRDefault="00D80A97" w:rsidP="00F20500">
      <w:pPr>
        <w:pStyle w:val="Heading3"/>
        <w:numPr>
          <w:ilvl w:val="0"/>
          <w:numId w:val="0"/>
        </w:numPr>
        <w:ind w:left="964"/>
        <w:rPr>
          <w:rFonts w:ascii="Calibri" w:hAnsi="Calibri" w:cs="Calibri"/>
          <w:szCs w:val="22"/>
        </w:rPr>
      </w:pPr>
      <w:proofErr w:type="gramStart"/>
      <w:r w:rsidRPr="00FA3335">
        <w:rPr>
          <w:rFonts w:ascii="Calibri" w:hAnsi="Calibri" w:cs="Calibri"/>
          <w:szCs w:val="22"/>
        </w:rPr>
        <w:t>and</w:t>
      </w:r>
      <w:proofErr w:type="gramEnd"/>
      <w:r w:rsidRPr="00FA3335">
        <w:rPr>
          <w:rFonts w:ascii="Calibri" w:hAnsi="Calibri" w:cs="Calibri"/>
          <w:szCs w:val="22"/>
        </w:rPr>
        <w:t xml:space="preserve"> any Licence Fee paid in respect of any period following termination of this licence under clause 5.1 sub sections (a) or (</w:t>
      </w:r>
      <w:r w:rsidR="007D0404">
        <w:rPr>
          <w:rFonts w:ascii="Calibri" w:hAnsi="Calibri" w:cs="Calibri"/>
          <w:szCs w:val="22"/>
        </w:rPr>
        <w:t>c</w:t>
      </w:r>
      <w:r w:rsidRPr="00FA3335">
        <w:rPr>
          <w:rFonts w:ascii="Calibri" w:hAnsi="Calibri" w:cs="Calibri"/>
          <w:szCs w:val="22"/>
        </w:rPr>
        <w:t>) shall be reimbursed by the Managing Trustees to the Licensee.</w:t>
      </w:r>
    </w:p>
    <w:p w:rsidR="00D613D3" w:rsidRPr="00FA3335" w:rsidRDefault="00F10563" w:rsidP="00875A0B">
      <w:pPr>
        <w:pStyle w:val="Heading2"/>
        <w:ind w:left="709" w:hanging="709"/>
        <w:rPr>
          <w:rFonts w:ascii="Calibri" w:hAnsi="Calibri" w:cs="Calibri"/>
          <w:szCs w:val="22"/>
        </w:rPr>
      </w:pPr>
      <w:r w:rsidRPr="00FA3335">
        <w:rPr>
          <w:rFonts w:ascii="Calibri" w:hAnsi="Calibri" w:cs="Calibri"/>
          <w:szCs w:val="22"/>
        </w:rPr>
        <w:t>Termination of this licence shall not affect the rights of either party in connection with any breach of any obligation under this licence which existed at or before the date of termination.</w:t>
      </w:r>
    </w:p>
    <w:p w:rsidR="00585D3C" w:rsidRPr="00FA3335" w:rsidRDefault="00585D3C" w:rsidP="00875A0B">
      <w:pPr>
        <w:pStyle w:val="Heading2"/>
        <w:tabs>
          <w:tab w:val="clear" w:pos="720"/>
          <w:tab w:val="num" w:pos="709"/>
        </w:tabs>
        <w:ind w:left="709" w:hanging="709"/>
        <w:rPr>
          <w:rFonts w:ascii="Calibri" w:hAnsi="Calibri" w:cs="Calibri"/>
          <w:szCs w:val="22"/>
        </w:rPr>
      </w:pPr>
      <w:r w:rsidRPr="00FA3335">
        <w:rPr>
          <w:rFonts w:ascii="Calibri" w:hAnsi="Calibri" w:cs="Arial"/>
          <w:szCs w:val="22"/>
        </w:rPr>
        <w:t xml:space="preserve">Any </w:t>
      </w:r>
      <w:r w:rsidR="004141B8" w:rsidRPr="00FA3335">
        <w:rPr>
          <w:rFonts w:ascii="Calibri" w:hAnsi="Calibri" w:cs="Arial"/>
          <w:szCs w:val="22"/>
        </w:rPr>
        <w:t xml:space="preserve">items </w:t>
      </w:r>
      <w:r w:rsidR="00644C2D" w:rsidRPr="00FA3335">
        <w:rPr>
          <w:rFonts w:ascii="Calibri" w:hAnsi="Calibri" w:cs="Calibri"/>
          <w:szCs w:val="22"/>
        </w:rPr>
        <w:t>equipment goods and/or other property belonging to the Licensee</w:t>
      </w:r>
      <w:r w:rsidR="00644C2D" w:rsidRPr="00FA3335">
        <w:rPr>
          <w:rFonts w:ascii="Calibri" w:hAnsi="Calibri" w:cs="Arial"/>
          <w:szCs w:val="22"/>
        </w:rPr>
        <w:t xml:space="preserve"> </w:t>
      </w:r>
      <w:r w:rsidRPr="00FA3335">
        <w:rPr>
          <w:rFonts w:ascii="Calibri" w:hAnsi="Calibri" w:cs="Arial"/>
          <w:szCs w:val="22"/>
        </w:rPr>
        <w:t>left at the Premises and/or Building following termination of this licence will be disposed of and any costs of disposal will be borne by the Licensee. The Managing Trustees will not owe the Licensee any responsibility for the Licensee’s property or the proceeds arising from any sale.</w:t>
      </w:r>
    </w:p>
    <w:p w:rsidR="00875A0B" w:rsidRPr="00FA3335" w:rsidRDefault="00875A0B" w:rsidP="00875A0B">
      <w:pPr>
        <w:pStyle w:val="Heading1"/>
        <w:tabs>
          <w:tab w:val="clear" w:pos="720"/>
          <w:tab w:val="num" w:pos="709"/>
        </w:tabs>
        <w:ind w:left="709" w:hanging="709"/>
        <w:rPr>
          <w:rFonts w:ascii="Calibri" w:hAnsi="Calibri"/>
        </w:rPr>
      </w:pPr>
      <w:r w:rsidRPr="00FA3335">
        <w:rPr>
          <w:rFonts w:ascii="Calibri" w:hAnsi="Calibri"/>
        </w:rPr>
        <w:t>Notices</w:t>
      </w:r>
    </w:p>
    <w:p w:rsidR="00875A0B" w:rsidRPr="00875A0B" w:rsidRDefault="00875A0B" w:rsidP="00875A0B">
      <w:pPr>
        <w:pStyle w:val="Heading2"/>
        <w:tabs>
          <w:tab w:val="clear" w:pos="720"/>
          <w:tab w:val="num" w:pos="709"/>
        </w:tabs>
        <w:ind w:left="709" w:hanging="709"/>
        <w:rPr>
          <w:rFonts w:ascii="Calibri" w:hAnsi="Calibri" w:cs="Calibri"/>
          <w:szCs w:val="22"/>
        </w:rPr>
      </w:pPr>
      <w:r w:rsidRPr="00FA3335">
        <w:rPr>
          <w:rFonts w:ascii="Calibri" w:hAnsi="Calibri" w:cs="Calibri"/>
          <w:szCs w:val="22"/>
        </w:rPr>
        <w:t>Any notice given under this licence shall be in writing and shall be delivered by hand or sent by pre-paid first-class post or</w:t>
      </w:r>
      <w:r w:rsidRPr="00875A0B">
        <w:rPr>
          <w:rFonts w:ascii="Calibri" w:hAnsi="Calibri" w:cs="Calibri"/>
          <w:szCs w:val="22"/>
        </w:rPr>
        <w:t xml:space="preserve"> other next working day delivery service to the relevant party at the address and for the attention of the persons specified in the Particulars or as otherwise specified by the relevant party by notice in writing to each other party.</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 xml:space="preserve">Any notice or other communication given in accordance with clause </w:t>
      </w:r>
      <w:r w:rsidR="006F525E">
        <w:rPr>
          <w:rFonts w:ascii="Calibri" w:hAnsi="Calibri"/>
          <w:szCs w:val="22"/>
        </w:rPr>
        <w:t>6.1</w:t>
      </w:r>
      <w:r w:rsidRPr="00875A0B">
        <w:rPr>
          <w:rFonts w:ascii="Calibri" w:hAnsi="Calibri" w:cs="Calibri"/>
          <w:szCs w:val="22"/>
        </w:rPr>
        <w:t xml:space="preserve"> will be deemed to have been received:</w:t>
      </w:r>
    </w:p>
    <w:p w:rsidR="00875A0B" w:rsidRPr="00875A0B" w:rsidRDefault="00875A0B" w:rsidP="00875A0B">
      <w:pPr>
        <w:pStyle w:val="Heading3"/>
        <w:tabs>
          <w:tab w:val="clear" w:pos="1559"/>
          <w:tab w:val="num" w:pos="0"/>
          <w:tab w:val="num" w:pos="1560"/>
        </w:tabs>
        <w:ind w:left="1560"/>
        <w:rPr>
          <w:rFonts w:ascii="Calibri" w:hAnsi="Calibri" w:cs="Calibri"/>
          <w:szCs w:val="22"/>
        </w:rPr>
      </w:pPr>
      <w:proofErr w:type="gramStart"/>
      <w:r w:rsidRPr="00875A0B">
        <w:rPr>
          <w:rFonts w:ascii="Calibri" w:hAnsi="Calibri" w:cs="Calibri"/>
          <w:szCs w:val="22"/>
        </w:rPr>
        <w:t>if</w:t>
      </w:r>
      <w:proofErr w:type="gramEnd"/>
      <w:r w:rsidRPr="00875A0B">
        <w:rPr>
          <w:rFonts w:ascii="Calibri" w:hAnsi="Calibri" w:cs="Calibri"/>
          <w:szCs w:val="22"/>
        </w:rPr>
        <w:t xml:space="preserve"> delivered by hand, on signature of a delivery receipt or at the time the notice or other communication is left at the proper address; or</w:t>
      </w:r>
    </w:p>
    <w:p w:rsidR="00875A0B" w:rsidRPr="00875A0B" w:rsidRDefault="00875A0B" w:rsidP="00875A0B">
      <w:pPr>
        <w:pStyle w:val="Heading3"/>
        <w:tabs>
          <w:tab w:val="clear" w:pos="1559"/>
          <w:tab w:val="num" w:pos="0"/>
          <w:tab w:val="num" w:pos="1560"/>
        </w:tabs>
        <w:ind w:left="1560"/>
        <w:rPr>
          <w:rFonts w:ascii="Calibri" w:hAnsi="Calibri" w:cs="Calibri"/>
          <w:szCs w:val="22"/>
        </w:rPr>
      </w:pPr>
      <w:proofErr w:type="gramStart"/>
      <w:r w:rsidRPr="00875A0B">
        <w:rPr>
          <w:rFonts w:ascii="Calibri" w:hAnsi="Calibri" w:cs="Calibri"/>
          <w:szCs w:val="22"/>
        </w:rPr>
        <w:t>if</w:t>
      </w:r>
      <w:proofErr w:type="gramEnd"/>
      <w:r w:rsidRPr="00875A0B">
        <w:rPr>
          <w:rFonts w:ascii="Calibri" w:hAnsi="Calibri" w:cs="Calibri"/>
          <w:szCs w:val="22"/>
        </w:rPr>
        <w:t xml:space="preserve"> sent by pre-paid first-class post or other next working day delivery service, at 9.00 am on the second working day after posting.</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A notice or other communication given under this licence shall not be validly given if sent by e-mail.</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This clause does not apply to the service of any proceedings or other documents in any legal action or, where applicable, any arbitration or other method of dispute resolution.</w:t>
      </w:r>
    </w:p>
    <w:p w:rsidR="00875A0B" w:rsidRPr="00875A0B" w:rsidRDefault="00875A0B" w:rsidP="00875A0B">
      <w:pPr>
        <w:pStyle w:val="Heading1"/>
        <w:tabs>
          <w:tab w:val="clear" w:pos="720"/>
          <w:tab w:val="num" w:pos="-567"/>
          <w:tab w:val="num" w:pos="709"/>
        </w:tabs>
        <w:ind w:left="709" w:hanging="709"/>
        <w:rPr>
          <w:rFonts w:ascii="Calibri" w:hAnsi="Calibri" w:cs="Calibri"/>
          <w:szCs w:val="22"/>
        </w:rPr>
      </w:pPr>
      <w:r w:rsidRPr="00875A0B">
        <w:rPr>
          <w:rFonts w:ascii="Calibri" w:hAnsi="Calibri" w:cs="Calibri"/>
          <w:szCs w:val="22"/>
        </w:rPr>
        <w:t>No warranties for use or condition</w:t>
      </w:r>
    </w:p>
    <w:p w:rsidR="00875A0B" w:rsidRPr="00875A0B" w:rsidRDefault="00875A0B" w:rsidP="00875A0B">
      <w:pPr>
        <w:pStyle w:val="Heading2"/>
        <w:tabs>
          <w:tab w:val="clear" w:pos="720"/>
          <w:tab w:val="num" w:pos="-567"/>
          <w:tab w:val="num" w:pos="709"/>
        </w:tabs>
        <w:ind w:left="709" w:hanging="709"/>
        <w:rPr>
          <w:rFonts w:ascii="Calibri" w:hAnsi="Calibri" w:cs="Calibri"/>
          <w:szCs w:val="22"/>
        </w:rPr>
      </w:pPr>
      <w:r w:rsidRPr="00875A0B">
        <w:rPr>
          <w:rFonts w:ascii="Calibri" w:hAnsi="Calibri" w:cs="Calibri"/>
          <w:szCs w:val="22"/>
        </w:rPr>
        <w:t>The Managing Trustees give no warranty that the Premises possess the planning permissions or any other consents, licences, permissions, certificates, authorisations or approvals whether of a public or private nature which shall be required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The Managing Trustees give no warranty that the Premises are physically fit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lastRenderedPageBreak/>
        <w:t xml:space="preserve">The Licensee acknowledges that it does not rely on, and shall have no remedies in respect of, any representation or warranty (whether made innocently or negligently) that may have been made by or on behalf of the Managing Trustees before the date of this licence as to any of the matters mentioned in clause </w:t>
      </w:r>
      <w:r w:rsidR="006F525E">
        <w:rPr>
          <w:rFonts w:ascii="Calibri" w:hAnsi="Calibri"/>
          <w:szCs w:val="22"/>
        </w:rPr>
        <w:t>7.1</w:t>
      </w:r>
      <w:r w:rsidRPr="00875A0B">
        <w:rPr>
          <w:rFonts w:ascii="Calibri" w:hAnsi="Calibri" w:cs="Calibri"/>
          <w:szCs w:val="22"/>
        </w:rPr>
        <w:t xml:space="preserve"> or clause </w:t>
      </w:r>
      <w:r w:rsidR="006F525E">
        <w:rPr>
          <w:rFonts w:ascii="Calibri" w:hAnsi="Calibri"/>
          <w:szCs w:val="22"/>
        </w:rPr>
        <w:t>7.2</w:t>
      </w:r>
      <w:r w:rsidRPr="00875A0B">
        <w:rPr>
          <w:rFonts w:ascii="Calibri" w:hAnsi="Calibri" w:cs="Calibri"/>
          <w:szCs w:val="22"/>
        </w:rPr>
        <w:t>.</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Nothing in this clause shall limit or exclude any liability for fraud.</w:t>
      </w:r>
    </w:p>
    <w:p w:rsidR="00875A0B" w:rsidRPr="00875A0B" w:rsidRDefault="00875A0B" w:rsidP="00875A0B">
      <w:pPr>
        <w:pStyle w:val="Heading1"/>
        <w:tabs>
          <w:tab w:val="clear" w:pos="720"/>
          <w:tab w:val="num" w:pos="709"/>
        </w:tabs>
        <w:ind w:left="709" w:hanging="709"/>
        <w:rPr>
          <w:rFonts w:ascii="Calibri" w:hAnsi="Calibri" w:cs="Calibri"/>
          <w:szCs w:val="22"/>
        </w:rPr>
      </w:pPr>
      <w:r w:rsidRPr="00875A0B">
        <w:rPr>
          <w:rFonts w:ascii="Calibri" w:hAnsi="Calibri" w:cs="Calibri"/>
          <w:szCs w:val="22"/>
        </w:rPr>
        <w:t xml:space="preserve">Limitation </w:t>
      </w:r>
      <w:r w:rsidRPr="002B563E">
        <w:rPr>
          <w:rFonts w:ascii="Calibri" w:hAnsi="Calibri" w:cs="Calibri"/>
          <w:szCs w:val="22"/>
        </w:rPr>
        <w:t>of</w:t>
      </w:r>
      <w:r w:rsidR="002B563E">
        <w:rPr>
          <w:rFonts w:ascii="Calibri" w:hAnsi="Calibri" w:cs="Calibri"/>
          <w:szCs w:val="22"/>
        </w:rPr>
        <w:t xml:space="preserve"> managing trustees’ </w:t>
      </w:r>
      <w:r w:rsidRPr="002B563E">
        <w:rPr>
          <w:rFonts w:ascii="Calibri" w:hAnsi="Calibri" w:cs="Calibri"/>
          <w:szCs w:val="22"/>
        </w:rPr>
        <w:t>li</w:t>
      </w:r>
      <w:r w:rsidRPr="00875A0B">
        <w:rPr>
          <w:rFonts w:ascii="Calibri" w:hAnsi="Calibri" w:cs="Calibri"/>
          <w:szCs w:val="22"/>
        </w:rPr>
        <w:t>ability</w:t>
      </w:r>
    </w:p>
    <w:p w:rsidR="00875A0B" w:rsidRPr="00875A0B" w:rsidRDefault="00875A0B" w:rsidP="00875A0B">
      <w:pPr>
        <w:pStyle w:val="Heading2"/>
        <w:tabs>
          <w:tab w:val="clear" w:pos="720"/>
          <w:tab w:val="num" w:pos="-567"/>
          <w:tab w:val="num" w:pos="709"/>
        </w:tabs>
        <w:ind w:left="709" w:right="-602" w:hanging="709"/>
        <w:rPr>
          <w:rFonts w:ascii="Calibri" w:hAnsi="Calibri" w:cs="Calibri"/>
          <w:szCs w:val="22"/>
        </w:rPr>
      </w:pPr>
      <w:r w:rsidRPr="00875A0B">
        <w:rPr>
          <w:rFonts w:ascii="Calibri" w:hAnsi="Calibri" w:cs="Calibri"/>
          <w:szCs w:val="22"/>
        </w:rPr>
        <w:t xml:space="preserve">Subject to clause </w:t>
      </w:r>
      <w:r w:rsidR="006F525E">
        <w:rPr>
          <w:rFonts w:ascii="Calibri" w:hAnsi="Calibri"/>
          <w:szCs w:val="22"/>
        </w:rPr>
        <w:t>8.2</w:t>
      </w:r>
      <w:r w:rsidRPr="00875A0B">
        <w:rPr>
          <w:rFonts w:ascii="Calibri" w:hAnsi="Calibri" w:cs="Calibri"/>
          <w:szCs w:val="22"/>
        </w:rPr>
        <w:t>, the Managing Trustees are not liable for:</w:t>
      </w:r>
    </w:p>
    <w:p w:rsidR="00875A0B" w:rsidRPr="00875A0B" w:rsidRDefault="00875A0B" w:rsidP="00875A0B">
      <w:pPr>
        <w:pStyle w:val="Heading3"/>
        <w:tabs>
          <w:tab w:val="clear" w:pos="1559"/>
          <w:tab w:val="num" w:pos="-567"/>
          <w:tab w:val="num" w:pos="0"/>
          <w:tab w:val="num" w:pos="1560"/>
        </w:tabs>
        <w:ind w:left="1560" w:right="42"/>
        <w:rPr>
          <w:rFonts w:ascii="Calibri" w:hAnsi="Calibri" w:cs="Calibri"/>
          <w:szCs w:val="22"/>
        </w:rPr>
      </w:pPr>
      <w:proofErr w:type="gramStart"/>
      <w:r w:rsidRPr="00875A0B">
        <w:rPr>
          <w:rFonts w:ascii="Calibri" w:hAnsi="Calibri" w:cs="Calibri"/>
          <w:szCs w:val="22"/>
        </w:rPr>
        <w:t>the</w:t>
      </w:r>
      <w:proofErr w:type="gramEnd"/>
      <w:r w:rsidRPr="00875A0B">
        <w:rPr>
          <w:rFonts w:ascii="Calibri" w:hAnsi="Calibri" w:cs="Calibri"/>
          <w:szCs w:val="22"/>
        </w:rPr>
        <w:t xml:space="preserve"> death of, or injury to the Licensee, its employees, customers or invitees to the Premises; or </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proofErr w:type="gramStart"/>
      <w:r w:rsidRPr="00875A0B">
        <w:rPr>
          <w:rFonts w:ascii="Calibri" w:hAnsi="Calibri" w:cs="Calibri"/>
          <w:szCs w:val="22"/>
        </w:rPr>
        <w:t>damage</w:t>
      </w:r>
      <w:proofErr w:type="gramEnd"/>
      <w:r w:rsidRPr="00875A0B">
        <w:rPr>
          <w:rFonts w:ascii="Calibri" w:hAnsi="Calibri" w:cs="Calibri"/>
          <w:szCs w:val="22"/>
        </w:rPr>
        <w:t xml:space="preserve"> to any property of the Licensee or that of the Licensee's employees, customers or other invitees to the Premises; or</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r w:rsidRPr="00875A0B">
        <w:rPr>
          <w:rFonts w:ascii="Calibri" w:hAnsi="Calibri" w:cs="Calibri"/>
          <w:szCs w:val="22"/>
        </w:rPr>
        <w:t xml:space="preserve">any losses, claims, demands, actions, proceedings, damages, costs or expenses or other liability incurred by </w:t>
      </w:r>
      <w:r w:rsidR="007D0404">
        <w:rPr>
          <w:rFonts w:ascii="Calibri" w:hAnsi="Calibri" w:cs="Calibri"/>
          <w:szCs w:val="22"/>
        </w:rPr>
        <w:t xml:space="preserve">the </w:t>
      </w:r>
      <w:r w:rsidRPr="00875A0B">
        <w:rPr>
          <w:rFonts w:ascii="Calibri" w:hAnsi="Calibri" w:cs="Calibri"/>
          <w:szCs w:val="22"/>
        </w:rPr>
        <w:t xml:space="preserve">Licensee or the Licensee's employees, customers or other invitees to the Premises in the exercise or purported exercise of the rights granted by clause </w:t>
      </w:r>
      <w:r w:rsidR="002E5607">
        <w:rPr>
          <w:rFonts w:ascii="Calibri" w:hAnsi="Calibri"/>
          <w:szCs w:val="22"/>
        </w:rPr>
        <w:t>1</w:t>
      </w:r>
      <w:r w:rsidRPr="00875A0B">
        <w:rPr>
          <w:rFonts w:ascii="Calibri" w:hAnsi="Calibri" w:cs="Calibri"/>
          <w:szCs w:val="22"/>
        </w:rPr>
        <w:t xml:space="preserve">. </w:t>
      </w:r>
    </w:p>
    <w:p w:rsidR="00875A0B" w:rsidRPr="00875A0B" w:rsidRDefault="00875A0B" w:rsidP="00875A0B">
      <w:pPr>
        <w:pStyle w:val="Heading2"/>
        <w:tabs>
          <w:tab w:val="clear" w:pos="720"/>
          <w:tab w:val="num" w:pos="-567"/>
          <w:tab w:val="num" w:pos="709"/>
        </w:tabs>
        <w:spacing w:before="0"/>
        <w:ind w:left="709" w:right="-602" w:hanging="709"/>
        <w:rPr>
          <w:rFonts w:ascii="Calibri" w:hAnsi="Calibri" w:cs="Calibri"/>
          <w:szCs w:val="22"/>
        </w:rPr>
      </w:pPr>
      <w:r w:rsidRPr="00875A0B">
        <w:rPr>
          <w:rFonts w:ascii="Calibri" w:hAnsi="Calibri" w:cs="Calibri"/>
          <w:szCs w:val="22"/>
        </w:rPr>
        <w:t xml:space="preserve">Nothing in clause </w:t>
      </w:r>
      <w:r w:rsidR="006F525E">
        <w:rPr>
          <w:rFonts w:ascii="Calibri" w:hAnsi="Calibri"/>
          <w:szCs w:val="22"/>
        </w:rPr>
        <w:t>8.1</w:t>
      </w:r>
      <w:r w:rsidRPr="00875A0B">
        <w:rPr>
          <w:rFonts w:ascii="Calibri" w:hAnsi="Calibri" w:cs="Calibri"/>
          <w:szCs w:val="22"/>
        </w:rPr>
        <w:t xml:space="preserve"> shall limit or exclude the Managing Trustees’ liability for:  </w:t>
      </w:r>
    </w:p>
    <w:p w:rsidR="00875A0B" w:rsidRPr="00875A0B" w:rsidRDefault="00875A0B" w:rsidP="00A96378">
      <w:pPr>
        <w:pStyle w:val="Heading3"/>
        <w:tabs>
          <w:tab w:val="clear" w:pos="1559"/>
          <w:tab w:val="num" w:pos="-567"/>
          <w:tab w:val="num" w:pos="1560"/>
        </w:tabs>
        <w:ind w:left="1560"/>
        <w:rPr>
          <w:rFonts w:ascii="Calibri" w:hAnsi="Calibri" w:cs="Calibri"/>
          <w:szCs w:val="22"/>
        </w:rPr>
      </w:pPr>
      <w:proofErr w:type="gramStart"/>
      <w:r w:rsidRPr="00875A0B">
        <w:rPr>
          <w:rFonts w:ascii="Calibri" w:hAnsi="Calibri" w:cs="Calibri"/>
          <w:szCs w:val="22"/>
        </w:rPr>
        <w:t>death</w:t>
      </w:r>
      <w:proofErr w:type="gramEnd"/>
      <w:r w:rsidRPr="00875A0B">
        <w:rPr>
          <w:rFonts w:ascii="Calibri" w:hAnsi="Calibri" w:cs="Calibri"/>
          <w:szCs w:val="22"/>
        </w:rPr>
        <w:t xml:space="preserve"> or personal injury or damage to property caused by negligence on the part of the Managing Trustees or their employees or agents; or</w:t>
      </w:r>
    </w:p>
    <w:p w:rsidR="00875A0B" w:rsidRPr="00875A0B" w:rsidRDefault="00875A0B" w:rsidP="00A96378">
      <w:pPr>
        <w:pStyle w:val="Heading3"/>
        <w:tabs>
          <w:tab w:val="clear" w:pos="1559"/>
          <w:tab w:val="num" w:pos="-567"/>
          <w:tab w:val="num" w:pos="1560"/>
        </w:tabs>
        <w:ind w:left="1560"/>
        <w:rPr>
          <w:rFonts w:ascii="Calibri" w:hAnsi="Calibri" w:cs="Calibri"/>
          <w:szCs w:val="22"/>
        </w:rPr>
      </w:pPr>
      <w:proofErr w:type="gramStart"/>
      <w:r w:rsidRPr="00875A0B">
        <w:rPr>
          <w:rFonts w:ascii="Calibri" w:hAnsi="Calibri" w:cs="Calibri"/>
          <w:szCs w:val="22"/>
        </w:rPr>
        <w:t>any</w:t>
      </w:r>
      <w:proofErr w:type="gramEnd"/>
      <w:r w:rsidRPr="00875A0B">
        <w:rPr>
          <w:rFonts w:ascii="Calibri" w:hAnsi="Calibri" w:cs="Calibri"/>
          <w:szCs w:val="22"/>
        </w:rPr>
        <w:t xml:space="preserve"> matter in respect of which it would be unlawful for the Managing Trustees to exclude or restrict liability. </w:t>
      </w:r>
    </w:p>
    <w:p w:rsidR="00875A0B" w:rsidRPr="00875A0B" w:rsidRDefault="00875A0B" w:rsidP="00875A0B">
      <w:pPr>
        <w:pStyle w:val="Heading1"/>
        <w:tabs>
          <w:tab w:val="clear" w:pos="720"/>
          <w:tab w:val="num" w:pos="-567"/>
          <w:tab w:val="num" w:pos="284"/>
          <w:tab w:val="num" w:pos="709"/>
        </w:tabs>
        <w:spacing w:after="120"/>
        <w:ind w:left="709" w:right="-602" w:hanging="709"/>
        <w:rPr>
          <w:rFonts w:ascii="Calibri" w:hAnsi="Calibri" w:cs="Calibri"/>
          <w:szCs w:val="22"/>
        </w:rPr>
      </w:pPr>
      <w:r w:rsidRPr="00875A0B">
        <w:rPr>
          <w:rFonts w:ascii="Calibri" w:hAnsi="Calibri" w:cs="Calibri"/>
          <w:szCs w:val="22"/>
        </w:rPr>
        <w:t>Third party rights</w:t>
      </w:r>
    </w:p>
    <w:p w:rsidR="00875A0B" w:rsidRPr="00875A0B" w:rsidRDefault="00875A0B" w:rsidP="00A96378">
      <w:pPr>
        <w:pStyle w:val="Bodyclause"/>
        <w:tabs>
          <w:tab w:val="num" w:pos="-567"/>
          <w:tab w:val="num" w:pos="-284"/>
          <w:tab w:val="num" w:pos="0"/>
        </w:tabs>
        <w:spacing w:before="280"/>
        <w:ind w:left="0"/>
        <w:rPr>
          <w:rFonts w:ascii="Calibri" w:hAnsi="Calibri" w:cs="Calibri"/>
          <w:szCs w:val="22"/>
        </w:rPr>
      </w:pPr>
      <w:r w:rsidRPr="00875A0B">
        <w:rPr>
          <w:rFonts w:ascii="Calibri" w:hAnsi="Calibri" w:cs="Calibri"/>
          <w:szCs w:val="22"/>
        </w:rPr>
        <w:t>A person who is not a party to this licence shall not have any rights under the Contracts (Rights of Third Parties) Act 1999 to</w:t>
      </w:r>
      <w:r>
        <w:rPr>
          <w:rFonts w:ascii="Calibri" w:hAnsi="Calibri" w:cs="Calibri"/>
          <w:szCs w:val="22"/>
        </w:rPr>
        <w:t xml:space="preserve"> </w:t>
      </w:r>
      <w:r w:rsidRPr="00875A0B">
        <w:rPr>
          <w:rFonts w:ascii="Calibri" w:hAnsi="Calibri" w:cs="Calibri"/>
          <w:szCs w:val="22"/>
        </w:rPr>
        <w:t>enforce any term of this licence.</w:t>
      </w:r>
    </w:p>
    <w:p w:rsidR="00875A0B" w:rsidRPr="00875A0B" w:rsidRDefault="00875A0B" w:rsidP="00875A0B">
      <w:pPr>
        <w:pStyle w:val="Heading1"/>
        <w:tabs>
          <w:tab w:val="clear" w:pos="720"/>
          <w:tab w:val="num" w:pos="-567"/>
          <w:tab w:val="num" w:pos="284"/>
          <w:tab w:val="num" w:pos="709"/>
        </w:tabs>
        <w:ind w:left="709" w:right="-602" w:hanging="709"/>
        <w:rPr>
          <w:rFonts w:ascii="Calibri" w:hAnsi="Calibri" w:cs="Calibri"/>
          <w:szCs w:val="22"/>
        </w:rPr>
      </w:pPr>
      <w:r w:rsidRPr="00875A0B">
        <w:rPr>
          <w:rFonts w:ascii="Calibri" w:hAnsi="Calibri" w:cs="Calibri"/>
          <w:szCs w:val="22"/>
        </w:rPr>
        <w:t>Governing law</w:t>
      </w:r>
    </w:p>
    <w:p w:rsidR="00875A0B" w:rsidRPr="00875A0B" w:rsidRDefault="00875A0B" w:rsidP="00A96378">
      <w:pPr>
        <w:pStyle w:val="Bodyclause"/>
        <w:tabs>
          <w:tab w:val="num" w:pos="-567"/>
          <w:tab w:val="num" w:pos="-142"/>
          <w:tab w:val="num" w:pos="0"/>
        </w:tabs>
        <w:spacing w:before="280"/>
        <w:ind w:left="0"/>
        <w:rPr>
          <w:rFonts w:ascii="Calibri" w:hAnsi="Calibri" w:cs="Calibri"/>
          <w:szCs w:val="22"/>
        </w:rPr>
      </w:pPr>
      <w:r w:rsidRPr="00875A0B">
        <w:rPr>
          <w:rFonts w:ascii="Calibri" w:hAnsi="Calibri" w:cs="Calibri"/>
          <w:szCs w:val="22"/>
        </w:rPr>
        <w:t>This licence and any dispute or claim arising out of or in connection with it or its subject matter or formation (including non-contractual disputes or claims) shall be governed by and construed in accordance with the law of England and Wales.</w:t>
      </w:r>
    </w:p>
    <w:p w:rsidR="00875A0B" w:rsidRPr="00875A0B" w:rsidRDefault="00875A0B" w:rsidP="00875A0B">
      <w:pPr>
        <w:pStyle w:val="Heading1"/>
        <w:tabs>
          <w:tab w:val="clear" w:pos="720"/>
          <w:tab w:val="num" w:pos="-567"/>
          <w:tab w:val="num" w:pos="284"/>
          <w:tab w:val="num" w:pos="709"/>
        </w:tabs>
        <w:ind w:left="709" w:right="-601" w:hanging="709"/>
        <w:rPr>
          <w:rFonts w:ascii="Calibri" w:hAnsi="Calibri" w:cs="Calibri"/>
          <w:szCs w:val="22"/>
        </w:rPr>
      </w:pPr>
      <w:r w:rsidRPr="00875A0B">
        <w:rPr>
          <w:rFonts w:ascii="Calibri" w:hAnsi="Calibri" w:cs="Calibri"/>
          <w:szCs w:val="22"/>
        </w:rPr>
        <w:t>Jurisdiction</w:t>
      </w:r>
    </w:p>
    <w:p w:rsidR="00875A0B" w:rsidRPr="00875A0B" w:rsidRDefault="00875A0B" w:rsidP="00A96378">
      <w:pPr>
        <w:pStyle w:val="Bodyclause"/>
        <w:tabs>
          <w:tab w:val="num" w:pos="-567"/>
          <w:tab w:val="num" w:pos="426"/>
          <w:tab w:val="num" w:pos="567"/>
        </w:tabs>
        <w:spacing w:before="280"/>
        <w:ind w:left="0"/>
        <w:rPr>
          <w:rFonts w:ascii="Calibri" w:hAnsi="Calibri" w:cs="Calibri"/>
          <w:szCs w:val="22"/>
        </w:rPr>
      </w:pPr>
      <w:r w:rsidRPr="00875A0B">
        <w:rPr>
          <w:rFonts w:ascii="Calibri" w:hAnsi="Calibri" w:cs="Calibri"/>
          <w:szCs w:val="22"/>
        </w:rPr>
        <w:t>Each party irrevocably agrees that the courts of England and Wales shall have exclusive jurisdiction to settle any dispute or claim arising out of or in connection with this licence or its subject matter or formation (including non-contractual disputes or claims).</w:t>
      </w:r>
    </w:p>
    <w:p w:rsidR="00875A0B" w:rsidRPr="006A0A18" w:rsidRDefault="000E0FAA" w:rsidP="006A0A18">
      <w:pPr>
        <w:pStyle w:val="Heading1"/>
        <w:tabs>
          <w:tab w:val="clear" w:pos="720"/>
        </w:tabs>
        <w:ind w:left="284" w:hanging="284"/>
        <w:rPr>
          <w:rFonts w:ascii="Calibri" w:hAnsi="Calibri"/>
        </w:rPr>
      </w:pPr>
      <w:r w:rsidRPr="006A0A18">
        <w:rPr>
          <w:rFonts w:ascii="Calibri" w:hAnsi="Calibri"/>
        </w:rPr>
        <w:t>Definitions and I</w:t>
      </w:r>
      <w:r w:rsidR="00875A0B" w:rsidRPr="006A0A18">
        <w:rPr>
          <w:rFonts w:ascii="Calibri" w:hAnsi="Calibri"/>
        </w:rPr>
        <w:t>nterpretation</w:t>
      </w:r>
    </w:p>
    <w:p w:rsidR="000E0FAA" w:rsidRDefault="000E0FAA" w:rsidP="000E0FAA">
      <w:pPr>
        <w:pStyle w:val="Heading2"/>
        <w:rPr>
          <w:rFonts w:ascii="Calibri" w:hAnsi="Calibri" w:cs="Calibri"/>
          <w:szCs w:val="22"/>
        </w:rPr>
      </w:pPr>
      <w:r w:rsidRPr="00FA3335">
        <w:rPr>
          <w:rFonts w:ascii="Calibri" w:hAnsi="Calibri" w:cs="Calibri"/>
          <w:szCs w:val="22"/>
        </w:rPr>
        <w:t xml:space="preserve">The definitions set out in the Particulars </w:t>
      </w:r>
      <w:r>
        <w:rPr>
          <w:rFonts w:ascii="Calibri" w:hAnsi="Calibri" w:cs="Calibri"/>
          <w:szCs w:val="22"/>
        </w:rPr>
        <w:t xml:space="preserve">and in this clause </w:t>
      </w:r>
      <w:r w:rsidR="00732E8C">
        <w:rPr>
          <w:rFonts w:ascii="Calibri" w:hAnsi="Calibri" w:cs="Calibri"/>
          <w:szCs w:val="22"/>
          <w:lang w:val="en-GB"/>
        </w:rPr>
        <w:t>1</w:t>
      </w:r>
      <w:r>
        <w:rPr>
          <w:rFonts w:ascii="Calibri" w:hAnsi="Calibri" w:cs="Calibri"/>
          <w:szCs w:val="22"/>
        </w:rPr>
        <w:t xml:space="preserve">2 </w:t>
      </w:r>
      <w:r w:rsidRPr="00FA3335">
        <w:rPr>
          <w:rFonts w:ascii="Calibri" w:hAnsi="Calibri" w:cs="Calibri"/>
          <w:szCs w:val="22"/>
        </w:rPr>
        <w:t>apply in this licence</w:t>
      </w:r>
      <w:r>
        <w:rPr>
          <w:rFonts w:ascii="Calibri" w:hAnsi="Calibri" w:cs="Calibri"/>
          <w:szCs w:val="22"/>
        </w:rPr>
        <w:t>:</w:t>
      </w:r>
    </w:p>
    <w:p w:rsidR="00E24373" w:rsidRPr="00876DD7" w:rsidRDefault="00E24373" w:rsidP="00E24373">
      <w:pPr>
        <w:pStyle w:val="Sch2style1"/>
        <w:numPr>
          <w:ilvl w:val="0"/>
          <w:numId w:val="0"/>
        </w:numPr>
        <w:spacing w:before="0" w:line="276" w:lineRule="auto"/>
        <w:ind w:left="709"/>
        <w:rPr>
          <w:rStyle w:val="Defterm"/>
          <w:rFonts w:ascii="Calibri" w:hAnsi="Calibri" w:cs="Calibri"/>
          <w:b w:val="0"/>
          <w:szCs w:val="22"/>
        </w:rPr>
      </w:pPr>
      <w:proofErr w:type="gramStart"/>
      <w:r>
        <w:rPr>
          <w:rStyle w:val="Defterm"/>
          <w:rFonts w:ascii="Calibri" w:hAnsi="Calibri" w:cs="Calibri"/>
          <w:szCs w:val="22"/>
        </w:rPr>
        <w:t xml:space="preserve">Agreed Equipment: </w:t>
      </w:r>
      <w:r>
        <w:rPr>
          <w:rStyle w:val="Defterm"/>
          <w:rFonts w:ascii="Calibri" w:hAnsi="Calibri" w:cs="Calibri"/>
          <w:b w:val="0"/>
          <w:szCs w:val="22"/>
        </w:rPr>
        <w:t>such property or equipment of the Licensee that the Managing Trustees agree (from time to time) may be left on the Premises, or elsewhere in the Building, outside of the Permitted Hours.</w:t>
      </w:r>
      <w:proofErr w:type="gramEnd"/>
    </w:p>
    <w:p w:rsidR="000E0FAA" w:rsidRPr="003E3509" w:rsidRDefault="000E0FAA" w:rsidP="000E0FAA">
      <w:pPr>
        <w:pStyle w:val="Sch2style1"/>
        <w:numPr>
          <w:ilvl w:val="0"/>
          <w:numId w:val="0"/>
        </w:numPr>
        <w:spacing w:before="0" w:line="276" w:lineRule="auto"/>
        <w:ind w:left="709"/>
        <w:rPr>
          <w:rFonts w:ascii="Calibri" w:hAnsi="Calibri" w:cs="Calibri"/>
          <w:b/>
          <w:szCs w:val="22"/>
        </w:rPr>
      </w:pPr>
      <w:r w:rsidRPr="003E3509">
        <w:rPr>
          <w:rStyle w:val="Defterm"/>
          <w:rFonts w:ascii="Calibri" w:hAnsi="Calibri" w:cs="Calibri"/>
          <w:szCs w:val="22"/>
        </w:rPr>
        <w:t>Common Access</w:t>
      </w:r>
      <w:r>
        <w:rPr>
          <w:rStyle w:val="Defterm"/>
          <w:rFonts w:ascii="Calibri" w:hAnsi="Calibri" w:cs="Calibri"/>
          <w:szCs w:val="22"/>
        </w:rPr>
        <w:t xml:space="preserve"> W</w:t>
      </w:r>
      <w:r w:rsidRPr="003E3509">
        <w:rPr>
          <w:rStyle w:val="Defterm"/>
          <w:rFonts w:ascii="Calibri" w:hAnsi="Calibri" w:cs="Calibri"/>
          <w:szCs w:val="22"/>
        </w:rPr>
        <w:t>ays</w:t>
      </w:r>
      <w:r w:rsidRPr="003E3509">
        <w:rPr>
          <w:rFonts w:ascii="Calibri" w:hAnsi="Calibri" w:cs="Calibri"/>
          <w:b/>
          <w:szCs w:val="22"/>
        </w:rPr>
        <w:t>:</w:t>
      </w:r>
      <w:r w:rsidRPr="003E3509">
        <w:rPr>
          <w:rFonts w:ascii="Calibri" w:hAnsi="Calibri" w:cs="Calibri"/>
          <w:b/>
          <w:szCs w:val="22"/>
        </w:rPr>
        <w:tab/>
      </w:r>
      <w:r w:rsidRPr="003E3509">
        <w:rPr>
          <w:rFonts w:ascii="Calibri" w:hAnsi="Calibri" w:cs="Calibri"/>
          <w:szCs w:val="22"/>
        </w:rPr>
        <w:t>such roads, paths, entrance halls, corridors, lifts, staircases, landing and other means of access in or upon the Building the use of which is necessary for obtaining access to and egress from the Premises as designated from time to time by the Managing Trustees (if any).</w:t>
      </w:r>
    </w:p>
    <w:p w:rsidR="00A87649" w:rsidRDefault="00A87649" w:rsidP="000E0FAA">
      <w:pPr>
        <w:pStyle w:val="Heading2"/>
        <w:numPr>
          <w:ilvl w:val="0"/>
          <w:numId w:val="0"/>
        </w:numPr>
        <w:spacing w:before="0" w:line="276" w:lineRule="auto"/>
        <w:ind w:left="709"/>
        <w:rPr>
          <w:rStyle w:val="Defterm"/>
          <w:rFonts w:ascii="Calibri" w:hAnsi="Calibri" w:cs="Calibri"/>
          <w:szCs w:val="22"/>
        </w:rPr>
      </w:pPr>
      <w:r w:rsidRPr="003E3509">
        <w:rPr>
          <w:rStyle w:val="Defterm"/>
          <w:rFonts w:ascii="Calibri" w:hAnsi="Calibri" w:cs="Calibri"/>
          <w:szCs w:val="22"/>
        </w:rPr>
        <w:lastRenderedPageBreak/>
        <w:t xml:space="preserve">Common </w:t>
      </w:r>
      <w:r>
        <w:rPr>
          <w:rStyle w:val="Defterm"/>
          <w:rFonts w:ascii="Calibri" w:hAnsi="Calibri" w:cs="Calibri"/>
          <w:szCs w:val="22"/>
        </w:rPr>
        <w:t xml:space="preserve">Facilities: </w:t>
      </w:r>
      <w:r w:rsidRPr="00AE504C">
        <w:rPr>
          <w:rFonts w:ascii="Calibri" w:hAnsi="Calibri" w:cs="Calibri"/>
          <w:szCs w:val="22"/>
        </w:rPr>
        <w:t xml:space="preserve">such facilities in or upon the Building as shall from time to time be designated by the Managing Trustees for such purposes as are usually attributed to such facilities or as specified from time to time by the Managing Trustees which facilities shall at the date of this licence be the </w:t>
      </w:r>
      <w:r w:rsidR="00E24373">
        <w:rPr>
          <w:rFonts w:ascii="Calibri" w:hAnsi="Calibri" w:cs="Calibri"/>
          <w:szCs w:val="22"/>
          <w:lang w:val="en-GB"/>
        </w:rPr>
        <w:t xml:space="preserve">Shared </w:t>
      </w:r>
      <w:r>
        <w:rPr>
          <w:rFonts w:ascii="Calibri" w:hAnsi="Calibri" w:cs="Calibri"/>
          <w:szCs w:val="22"/>
        </w:rPr>
        <w:t>Facilities.</w:t>
      </w:r>
    </w:p>
    <w:p w:rsidR="000E0FAA" w:rsidRDefault="000E0FAA" w:rsidP="000E0FAA">
      <w:pPr>
        <w:pStyle w:val="Heading2"/>
        <w:numPr>
          <w:ilvl w:val="0"/>
          <w:numId w:val="0"/>
        </w:numPr>
        <w:spacing w:before="0" w:line="276" w:lineRule="auto"/>
        <w:ind w:left="709"/>
        <w:rPr>
          <w:rStyle w:val="Defterm"/>
          <w:rFonts w:ascii="Calibri" w:hAnsi="Calibri" w:cs="Calibri"/>
          <w:b w:val="0"/>
          <w:szCs w:val="22"/>
        </w:rPr>
      </w:pPr>
      <w:r w:rsidRPr="00FA3335">
        <w:rPr>
          <w:rStyle w:val="Defterm"/>
          <w:rFonts w:ascii="Calibri" w:hAnsi="Calibri" w:cs="Calibri"/>
          <w:szCs w:val="22"/>
        </w:rPr>
        <w:t>Common Parts</w:t>
      </w:r>
      <w:r w:rsidRPr="00FA3335">
        <w:rPr>
          <w:rFonts w:ascii="Calibri" w:hAnsi="Calibri" w:cs="Calibri"/>
          <w:b/>
          <w:szCs w:val="22"/>
        </w:rPr>
        <w:t>:</w:t>
      </w:r>
      <w:r w:rsidRPr="00FA3335">
        <w:rPr>
          <w:rFonts w:ascii="Calibri" w:hAnsi="Calibri" w:cs="Calibri"/>
          <w:szCs w:val="22"/>
        </w:rPr>
        <w:tab/>
      </w:r>
      <w:r w:rsidR="009E5D34">
        <w:rPr>
          <w:rFonts w:ascii="Calibri" w:hAnsi="Calibri" w:cs="Calibri"/>
          <w:szCs w:val="22"/>
          <w:lang w:val="en-GB"/>
        </w:rPr>
        <w:t>any Common Access Ways and/or Common Facilities</w:t>
      </w:r>
      <w:r w:rsidRPr="00FA3335">
        <w:rPr>
          <w:rStyle w:val="Defterm"/>
          <w:rFonts w:ascii="Calibri" w:hAnsi="Calibri" w:cs="Calibri"/>
          <w:b w:val="0"/>
          <w:szCs w:val="22"/>
        </w:rPr>
        <w:t>.</w:t>
      </w:r>
    </w:p>
    <w:p w:rsidR="000E0FAA" w:rsidRDefault="000E0FAA" w:rsidP="000E0FAA">
      <w:pPr>
        <w:pStyle w:val="Definitions"/>
        <w:tabs>
          <w:tab w:val="left" w:pos="1560"/>
        </w:tabs>
        <w:spacing w:line="276" w:lineRule="auto"/>
        <w:ind w:left="709"/>
        <w:rPr>
          <w:rFonts w:ascii="Calibri" w:hAnsi="Calibri" w:cs="Calibri"/>
          <w:szCs w:val="22"/>
        </w:rPr>
      </w:pPr>
      <w:r w:rsidRPr="00FA3335">
        <w:rPr>
          <w:rFonts w:ascii="Calibri" w:hAnsi="Calibri" w:cs="Calibri"/>
          <w:b/>
          <w:szCs w:val="22"/>
        </w:rPr>
        <w:t>Licence Period</w:t>
      </w:r>
      <w:r w:rsidRPr="00FA3335">
        <w:rPr>
          <w:rFonts w:ascii="Calibri" w:hAnsi="Calibri" w:cs="Calibri"/>
          <w:szCs w:val="22"/>
        </w:rPr>
        <w:t>:</w:t>
      </w:r>
      <w:r w:rsidRPr="00FA3335">
        <w:rPr>
          <w:rFonts w:ascii="Calibri" w:hAnsi="Calibri" w:cs="Calibri"/>
          <w:szCs w:val="22"/>
        </w:rPr>
        <w:tab/>
        <w:t>the period from and including the Start Date until the earlier of the End Date or the date on which this licence is determined in accordance with clause 5.</w:t>
      </w:r>
    </w:p>
    <w:p w:rsidR="00BF7106" w:rsidRPr="003E3509" w:rsidRDefault="00BF7106" w:rsidP="00BF7106">
      <w:pPr>
        <w:pStyle w:val="Sch2style1"/>
        <w:numPr>
          <w:ilvl w:val="0"/>
          <w:numId w:val="0"/>
        </w:numPr>
        <w:spacing w:before="120" w:line="240" w:lineRule="auto"/>
        <w:ind w:left="709"/>
        <w:rPr>
          <w:rFonts w:ascii="Calibri" w:hAnsi="Calibri" w:cs="Calibri"/>
          <w:szCs w:val="22"/>
        </w:rPr>
      </w:pPr>
      <w:r w:rsidRPr="00FA3335">
        <w:rPr>
          <w:rFonts w:ascii="Calibri" w:hAnsi="Calibri" w:cs="Calibri"/>
          <w:b/>
          <w:szCs w:val="22"/>
        </w:rPr>
        <w:t>Rights</w:t>
      </w:r>
      <w:r>
        <w:rPr>
          <w:rFonts w:ascii="Calibri" w:hAnsi="Calibri" w:cs="Calibri"/>
          <w:b/>
          <w:szCs w:val="22"/>
        </w:rPr>
        <w:t>:</w:t>
      </w:r>
      <w:r w:rsidRPr="00FA3335">
        <w:rPr>
          <w:rFonts w:ascii="Calibri" w:hAnsi="Calibri" w:cs="Calibri"/>
          <w:szCs w:val="22"/>
        </w:rPr>
        <w:t xml:space="preserve"> the </w:t>
      </w:r>
      <w:r>
        <w:rPr>
          <w:rFonts w:ascii="Calibri" w:hAnsi="Calibri" w:cs="Calibri"/>
          <w:szCs w:val="22"/>
        </w:rPr>
        <w:t>r</w:t>
      </w:r>
      <w:r w:rsidRPr="003E3509">
        <w:rPr>
          <w:rFonts w:ascii="Calibri" w:hAnsi="Calibri" w:cs="Calibri"/>
          <w:szCs w:val="22"/>
        </w:rPr>
        <w:t>ight for the Licensee to use during the Permitted Hours</w:t>
      </w:r>
      <w:r>
        <w:rPr>
          <w:rFonts w:ascii="Calibri" w:hAnsi="Calibri" w:cs="Calibri"/>
          <w:szCs w:val="22"/>
        </w:rPr>
        <w:t xml:space="preserve"> the following</w:t>
      </w:r>
      <w:r w:rsidRPr="003E3509">
        <w:rPr>
          <w:rFonts w:ascii="Calibri" w:hAnsi="Calibri" w:cs="Calibri"/>
          <w:szCs w:val="22"/>
        </w:rPr>
        <w:t>:</w:t>
      </w:r>
    </w:p>
    <w:p w:rsidR="00BF7106" w:rsidRPr="003E3509"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E3509">
        <w:rPr>
          <w:rFonts w:ascii="Calibri" w:hAnsi="Calibri" w:cs="Calibri"/>
          <w:szCs w:val="22"/>
        </w:rPr>
        <w:t>Such parts of the Common Access</w:t>
      </w:r>
      <w:r>
        <w:rPr>
          <w:rFonts w:ascii="Calibri" w:hAnsi="Calibri" w:cs="Calibri"/>
          <w:szCs w:val="22"/>
        </w:rPr>
        <w:t xml:space="preserve"> W</w:t>
      </w:r>
      <w:r w:rsidRPr="003E3509">
        <w:rPr>
          <w:rFonts w:ascii="Calibri" w:hAnsi="Calibri" w:cs="Calibri"/>
          <w:szCs w:val="22"/>
        </w:rPr>
        <w:t>ays as is reasonably required for the purpose of access to and egress from the Premises as shall from time to time be designated by the Managing Trustees for such purpose.</w:t>
      </w:r>
    </w:p>
    <w:p w:rsidR="00BF7106" w:rsidRPr="003E3509"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E3509">
        <w:rPr>
          <w:rFonts w:ascii="Calibri" w:hAnsi="Calibri" w:cs="Calibri"/>
          <w:szCs w:val="22"/>
        </w:rPr>
        <w:t>Such parts of the Common Facilities as is reasonably required for such purposes as are usually attributed to such facilities as shall from time to time be designated by the Managing Trustees</w:t>
      </w:r>
      <w:r>
        <w:rPr>
          <w:rFonts w:ascii="Calibri" w:hAnsi="Calibri" w:cs="Calibri"/>
          <w:szCs w:val="22"/>
        </w:rPr>
        <w:t xml:space="preserve"> for such purposes.</w:t>
      </w:r>
    </w:p>
    <w:p w:rsidR="00BF7106" w:rsidRPr="003E3509" w:rsidRDefault="00BF7106" w:rsidP="00BF7106">
      <w:pPr>
        <w:pStyle w:val="Sch1stylesubclause"/>
        <w:tabs>
          <w:tab w:val="clear" w:pos="720"/>
          <w:tab w:val="num" w:pos="1418"/>
        </w:tabs>
        <w:spacing w:before="0" w:line="240" w:lineRule="auto"/>
        <w:ind w:left="1418" w:hanging="425"/>
        <w:rPr>
          <w:rFonts w:ascii="Calibri" w:hAnsi="Calibri" w:cs="Calibri"/>
          <w:szCs w:val="22"/>
        </w:rPr>
      </w:pPr>
      <w:r>
        <w:rPr>
          <w:rFonts w:ascii="Calibri" w:hAnsi="Calibri" w:cs="Calibri"/>
          <w:szCs w:val="22"/>
        </w:rPr>
        <w:t>Any</w:t>
      </w:r>
      <w:r w:rsidRPr="003E3509">
        <w:rPr>
          <w:rFonts w:ascii="Calibri" w:hAnsi="Calibri" w:cs="Calibri"/>
          <w:szCs w:val="22"/>
        </w:rPr>
        <w:t xml:space="preserve"> </w:t>
      </w:r>
      <w:r>
        <w:rPr>
          <w:rFonts w:ascii="Calibri" w:hAnsi="Calibri" w:cs="Calibri"/>
          <w:szCs w:val="22"/>
        </w:rPr>
        <w:t>F</w:t>
      </w:r>
      <w:r w:rsidRPr="003E3509">
        <w:rPr>
          <w:rFonts w:ascii="Calibri" w:hAnsi="Calibri" w:cs="Calibri"/>
          <w:szCs w:val="22"/>
        </w:rPr>
        <w:t>urniture and</w:t>
      </w:r>
      <w:r>
        <w:rPr>
          <w:rFonts w:ascii="Calibri" w:hAnsi="Calibri" w:cs="Calibri"/>
          <w:szCs w:val="22"/>
        </w:rPr>
        <w:t xml:space="preserve"> Equipment.</w:t>
      </w:r>
    </w:p>
    <w:p w:rsidR="000E0FAA" w:rsidRPr="00FA3335" w:rsidRDefault="000E0FAA" w:rsidP="000E0FAA">
      <w:pPr>
        <w:pStyle w:val="Definitions"/>
        <w:tabs>
          <w:tab w:val="left" w:pos="1560"/>
        </w:tabs>
        <w:spacing w:line="276" w:lineRule="auto"/>
        <w:ind w:left="709"/>
        <w:rPr>
          <w:rFonts w:ascii="Calibri" w:hAnsi="Calibri" w:cs="Calibri"/>
          <w:szCs w:val="22"/>
        </w:rPr>
      </w:pPr>
      <w:r w:rsidRPr="00FA3335">
        <w:rPr>
          <w:rFonts w:ascii="Calibri" w:hAnsi="Calibri" w:cs="Calibri"/>
          <w:b/>
          <w:szCs w:val="22"/>
        </w:rPr>
        <w:t>Utility Costs</w:t>
      </w:r>
      <w:r w:rsidRPr="00FA3335">
        <w:rPr>
          <w:rFonts w:ascii="Calibri" w:hAnsi="Calibri" w:cs="Calibri"/>
          <w:szCs w:val="22"/>
        </w:rPr>
        <w:t xml:space="preserve">: all costs in connection with the supply of electricity, gas, water, sewage, telecommunications and data and other services and utilities to or from the Premises and a fair and reasonable proportion of </w:t>
      </w:r>
      <w:r w:rsidRPr="00FA3335">
        <w:rPr>
          <w:rFonts w:ascii="Calibri" w:hAnsi="Calibri" w:cs="Arial"/>
          <w:szCs w:val="22"/>
        </w:rPr>
        <w:t xml:space="preserve">such costs (such proportion to be determined by the Managing Trustees absolutely) </w:t>
      </w:r>
      <w:r w:rsidRPr="00FA3335">
        <w:rPr>
          <w:rFonts w:ascii="Calibri" w:hAnsi="Calibri" w:cs="Calibri"/>
          <w:szCs w:val="22"/>
        </w:rPr>
        <w:t>in connection with the supply of such utilities to or from the Common Parts due to the Licensee’s usage of the Premises and the Common Parts</w:t>
      </w:r>
      <w:r w:rsidRPr="00FA3335">
        <w:rPr>
          <w:rFonts w:ascii="Calibri" w:hAnsi="Calibri" w:cs="Arial"/>
          <w:szCs w:val="22"/>
        </w:rPr>
        <w:t>.</w:t>
      </w:r>
    </w:p>
    <w:p w:rsidR="007A3D08" w:rsidRPr="007A3D08" w:rsidRDefault="007A3D08" w:rsidP="007A3D08">
      <w:pPr>
        <w:pStyle w:val="Heading2"/>
      </w:pPr>
      <w:r w:rsidRPr="00875A0B">
        <w:rPr>
          <w:rFonts w:ascii="Calibri" w:hAnsi="Calibri" w:cs="Calibri"/>
          <w:szCs w:val="22"/>
        </w:rPr>
        <w:t>Any obligation on a party not to do something includes an obligation not to allow that thing to be done and an obligation to use best endeavours to prevent that thing being done by another person.</w:t>
      </w:r>
    </w:p>
    <w:p w:rsidR="007A3D08" w:rsidRPr="007A3D08" w:rsidRDefault="007A3D08" w:rsidP="007A3D08">
      <w:pPr>
        <w:pStyle w:val="Heading2"/>
        <w:spacing w:before="0"/>
      </w:pPr>
      <w:r w:rsidRPr="00875A0B">
        <w:rPr>
          <w:rFonts w:ascii="Calibri" w:hAnsi="Calibri" w:cs="Calibri"/>
          <w:szCs w:val="22"/>
        </w:rPr>
        <w:t>Unless expressly provided otherwise, the obligations and liabilities of the Licensee under this licence are joint and several.</w:t>
      </w:r>
    </w:p>
    <w:p w:rsidR="007A3D08" w:rsidRPr="009F2F83" w:rsidRDefault="007A3D08" w:rsidP="007A3D08">
      <w:pPr>
        <w:pStyle w:val="Heading2"/>
        <w:spacing w:before="0"/>
      </w:pPr>
      <w:r w:rsidRPr="00875A0B">
        <w:rPr>
          <w:rFonts w:ascii="Calibri" w:hAnsi="Calibri" w:cs="Calibri"/>
          <w:szCs w:val="22"/>
        </w:rPr>
        <w:t xml:space="preserve">A </w:t>
      </w:r>
      <w:r w:rsidRPr="00875A0B">
        <w:rPr>
          <w:rFonts w:ascii="Calibri" w:hAnsi="Calibri" w:cs="Calibri"/>
          <w:b/>
          <w:szCs w:val="22"/>
        </w:rPr>
        <w:t>working day</w:t>
      </w:r>
      <w:r w:rsidRPr="00875A0B">
        <w:rPr>
          <w:rFonts w:ascii="Calibri" w:hAnsi="Calibri" w:cs="Calibri"/>
          <w:szCs w:val="22"/>
        </w:rPr>
        <w:t xml:space="preserve"> is any day which is not a Saturday, a Sunday, a bank holiday or a public holiday in England or Wales</w:t>
      </w:r>
      <w:r>
        <w:rPr>
          <w:rFonts w:ascii="Calibri" w:hAnsi="Calibri" w:cs="Calibri"/>
          <w:szCs w:val="22"/>
        </w:rPr>
        <w:t>.</w:t>
      </w:r>
    </w:p>
    <w:p w:rsidR="009F2F83" w:rsidRPr="009F2F83" w:rsidRDefault="009F2F83" w:rsidP="007A3D08">
      <w:pPr>
        <w:pStyle w:val="Heading2"/>
        <w:spacing w:before="0"/>
        <w:rPr>
          <w:rFonts w:ascii="Calibri" w:hAnsi="Calibri"/>
        </w:rPr>
      </w:pPr>
      <w:r w:rsidRPr="009F2F83">
        <w:rPr>
          <w:rFonts w:ascii="Calibri" w:hAnsi="Calibri"/>
        </w:rPr>
        <w:t xml:space="preserve">Words </w:t>
      </w:r>
      <w:r w:rsidRPr="009F2F83">
        <w:rPr>
          <w:rFonts w:ascii="Calibri" w:hAnsi="Calibri"/>
          <w:szCs w:val="22"/>
        </w:rPr>
        <w:t>in the singular shall include the plural and vice versa.</w:t>
      </w:r>
    </w:p>
    <w:p w:rsidR="009F2F83" w:rsidRPr="009F2F83" w:rsidRDefault="009F2F83" w:rsidP="009F2F83">
      <w:pPr>
        <w:pStyle w:val="Heading2"/>
        <w:numPr>
          <w:ilvl w:val="0"/>
          <w:numId w:val="0"/>
        </w:numPr>
        <w:spacing w:before="0"/>
        <w:rPr>
          <w:rFonts w:ascii="Calibri" w:hAnsi="Calibri"/>
          <w:szCs w:val="22"/>
        </w:rPr>
      </w:pPr>
    </w:p>
    <w:p w:rsidR="00241965" w:rsidRPr="008E09A0" w:rsidRDefault="009F2F83" w:rsidP="008E09A0">
      <w:pPr>
        <w:pStyle w:val="Heading2"/>
        <w:numPr>
          <w:ilvl w:val="0"/>
          <w:numId w:val="0"/>
        </w:numPr>
        <w:spacing w:before="0"/>
        <w:rPr>
          <w:rFonts w:ascii="Calibri" w:hAnsi="Calibri"/>
          <w:szCs w:val="22"/>
          <w:lang w:val="en-GB"/>
        </w:rPr>
      </w:pPr>
      <w:r w:rsidRPr="009F2F83">
        <w:rPr>
          <w:rFonts w:ascii="Calibri" w:hAnsi="Calibri"/>
          <w:szCs w:val="22"/>
        </w:rPr>
        <w:t xml:space="preserve">This licence has been </w:t>
      </w:r>
      <w:r w:rsidRPr="009F2F83">
        <w:rPr>
          <w:rFonts w:ascii="Calibri" w:hAnsi="Calibri" w:cs="Calibri"/>
          <w:szCs w:val="22"/>
        </w:rPr>
        <w:t>entered into on the date stated at the beginning of it.</w:t>
      </w:r>
      <w:bookmarkStart w:id="8" w:name="a823049"/>
      <w:bookmarkEnd w:id="1"/>
    </w:p>
    <w:p w:rsidR="009F2F83" w:rsidRDefault="009F2F83" w:rsidP="00241965">
      <w:pPr>
        <w:pStyle w:val="Schmainheadsingle"/>
        <w:numPr>
          <w:ilvl w:val="0"/>
          <w:numId w:val="0"/>
        </w:numPr>
        <w:jc w:val="both"/>
        <w:rPr>
          <w:rFonts w:ascii="Calibri" w:hAnsi="Calibri" w:cs="Calibri"/>
        </w:rPr>
        <w:sectPr w:rsidR="009F2F83" w:rsidSect="009F2F83">
          <w:footerReference w:type="default" r:id="rId9"/>
          <w:type w:val="continuous"/>
          <w:pgSz w:w="11907" w:h="16840"/>
          <w:pgMar w:top="454" w:right="567" w:bottom="567" w:left="567" w:header="720" w:footer="398" w:gutter="0"/>
          <w:pgNumType w:start="1"/>
          <w:cols w:space="720"/>
        </w:sectPr>
      </w:pPr>
      <w:bookmarkStart w:id="9" w:name="a274257"/>
      <w:bookmarkStart w:id="10" w:name="_Toc386811273"/>
      <w:bookmarkEnd w:id="8"/>
    </w:p>
    <w:bookmarkEnd w:id="9"/>
    <w:bookmarkEnd w:id="10"/>
    <w:p w:rsidR="00AE504C" w:rsidRDefault="00AE504C" w:rsidP="006A0A18">
      <w:pPr>
        <w:pStyle w:val="Sch1stylesubclause"/>
        <w:numPr>
          <w:ilvl w:val="0"/>
          <w:numId w:val="0"/>
        </w:numPr>
        <w:spacing w:before="0" w:after="0" w:line="240" w:lineRule="auto"/>
        <w:rPr>
          <w:rFonts w:ascii="Calibri" w:hAnsi="Calibri" w:cs="Calibri"/>
          <w:szCs w:val="22"/>
          <w:u w:val="single"/>
        </w:rPr>
      </w:pPr>
    </w:p>
    <w:sectPr w:rsidR="00AE504C" w:rsidSect="006E4103">
      <w:type w:val="continuous"/>
      <w:pgSz w:w="11907"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1C" w:rsidRDefault="00D1781C">
      <w:r>
        <w:separator/>
      </w:r>
    </w:p>
  </w:endnote>
  <w:endnote w:type="continuationSeparator" w:id="0">
    <w:p w:rsidR="00D1781C" w:rsidRDefault="00D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83" w:rsidRDefault="009F2F83" w:rsidP="009F2F83">
    <w:pPr>
      <w:pStyle w:val="Footer"/>
      <w:pBdr>
        <w:bottom w:val="single" w:sz="6" w:space="1" w:color="auto"/>
      </w:pBdr>
      <w:spacing w:after="0" w:line="240" w:lineRule="auto"/>
      <w:rPr>
        <w:rFonts w:ascii="Calibri" w:hAnsi="Calibri"/>
        <w:sz w:val="18"/>
        <w:szCs w:val="18"/>
      </w:rPr>
    </w:pPr>
  </w:p>
  <w:p w:rsidR="009F2F83" w:rsidRPr="009F2F83" w:rsidRDefault="009F2F83" w:rsidP="009F2F83">
    <w:pPr>
      <w:pStyle w:val="Footer"/>
      <w:spacing w:after="0" w:line="240" w:lineRule="auto"/>
      <w:jc w:val="right"/>
      <w:rPr>
        <w:rFonts w:ascii="Calibri" w:hAnsi="Calibri"/>
        <w:sz w:val="8"/>
        <w:szCs w:val="18"/>
      </w:rPr>
    </w:pPr>
  </w:p>
  <w:p w:rsidR="009F2F83" w:rsidRPr="00214B4A" w:rsidRDefault="006C3CB6" w:rsidP="009F2F83">
    <w:pPr>
      <w:pStyle w:val="Footer"/>
      <w:spacing w:after="0" w:line="240" w:lineRule="auto"/>
      <w:jc w:val="right"/>
      <w:rPr>
        <w:rFonts w:ascii="Calibri" w:hAnsi="Calibri"/>
        <w:sz w:val="18"/>
        <w:szCs w:val="18"/>
      </w:rPr>
    </w:pPr>
    <w:r>
      <w:rPr>
        <w:rFonts w:ascii="Calibri" w:hAnsi="Calibri"/>
        <w:sz w:val="18"/>
        <w:szCs w:val="18"/>
      </w:rPr>
      <w:t>Standard Licence-</w:t>
    </w:r>
    <w:r w:rsidR="00566B0D" w:rsidDel="00566B0D">
      <w:rPr>
        <w:rFonts w:ascii="Calibri" w:hAnsi="Calibri"/>
        <w:sz w:val="18"/>
        <w:szCs w:val="18"/>
      </w:rPr>
      <w:t xml:space="preserve"> </w:t>
    </w:r>
    <w:r w:rsidR="00566B0D">
      <w:rPr>
        <w:rFonts w:ascii="Calibri" w:hAnsi="Calibri"/>
        <w:sz w:val="18"/>
        <w:szCs w:val="18"/>
      </w:rPr>
      <w:t>0</w:t>
    </w:r>
    <w:r w:rsidR="009767C1">
      <w:rPr>
        <w:rFonts w:ascii="Calibri" w:hAnsi="Calibri"/>
        <w:sz w:val="18"/>
        <w:szCs w:val="18"/>
      </w:rPr>
      <w:t>2</w:t>
    </w:r>
    <w:r w:rsidR="00566B0D">
      <w:rPr>
        <w:rFonts w:ascii="Calibri" w:hAnsi="Calibri"/>
        <w:sz w:val="18"/>
        <w:szCs w:val="18"/>
      </w:rPr>
      <w:t>.0</w:t>
    </w:r>
    <w:r w:rsidR="009767C1">
      <w:rPr>
        <w:rFonts w:ascii="Calibri" w:hAnsi="Calibri"/>
        <w:sz w:val="18"/>
        <w:szCs w:val="18"/>
      </w:rPr>
      <w:t>2</w:t>
    </w:r>
    <w:r w:rsidR="00566B0D">
      <w:rPr>
        <w:rFonts w:ascii="Calibri" w:hAnsi="Calibri"/>
        <w:sz w:val="18"/>
        <w:szCs w:val="18"/>
      </w:rPr>
      <w:t>.</w:t>
    </w:r>
    <w:r w:rsidR="009767C1">
      <w:rPr>
        <w:rFonts w:ascii="Calibri" w:hAnsi="Calibri"/>
        <w:sz w:val="18"/>
        <w:szCs w:val="18"/>
      </w:rPr>
      <w:t>1</w:t>
    </w:r>
    <w:r w:rsidR="00566B0D">
      <w:rPr>
        <w:rFonts w:ascii="Calibri" w:hAnsi="Calibri"/>
        <w:sz w:val="18"/>
        <w:szCs w:val="18"/>
      </w:rPr>
      <w:t>8</w:t>
    </w:r>
    <w:r w:rsidR="00241965">
      <w:rPr>
        <w:rFonts w:ascii="Calibri" w:hAnsi="Calibri"/>
        <w:sz w:val="18"/>
        <w:szCs w:val="18"/>
      </w:rPr>
      <w:t>-</w:t>
    </w:r>
    <w:r w:rsidR="00566B0D">
      <w:rPr>
        <w:rFonts w:ascii="Calibri" w:hAnsi="Calibri"/>
        <w:sz w:val="18"/>
        <w:szCs w:val="18"/>
      </w:rPr>
      <w:t xml:space="preserve">v3 </w:t>
    </w:r>
    <w:r w:rsidR="009F2F83" w:rsidRPr="00214B4A">
      <w:rPr>
        <w:rFonts w:ascii="Calibri" w:hAnsi="Calibri"/>
        <w:sz w:val="18"/>
        <w:szCs w:val="18"/>
      </w:rPr>
      <w:t xml:space="preserve">Page </w:t>
    </w:r>
    <w:r w:rsidR="00E102E0" w:rsidRPr="00214B4A">
      <w:rPr>
        <w:rFonts w:ascii="Calibri" w:hAnsi="Calibri"/>
        <w:sz w:val="18"/>
        <w:szCs w:val="18"/>
      </w:rPr>
      <w:fldChar w:fldCharType="begin"/>
    </w:r>
    <w:r w:rsidR="009F2F83" w:rsidRPr="00214B4A">
      <w:rPr>
        <w:rFonts w:ascii="Calibri" w:hAnsi="Calibri"/>
        <w:sz w:val="18"/>
        <w:szCs w:val="18"/>
      </w:rPr>
      <w:instrText xml:space="preserve"> PAGE  \* Arabic  \* MERGEFORMAT </w:instrText>
    </w:r>
    <w:r w:rsidR="00E102E0" w:rsidRPr="00214B4A">
      <w:rPr>
        <w:rFonts w:ascii="Calibri" w:hAnsi="Calibri"/>
        <w:sz w:val="18"/>
        <w:szCs w:val="18"/>
      </w:rPr>
      <w:fldChar w:fldCharType="separate"/>
    </w:r>
    <w:r w:rsidR="00340D68">
      <w:rPr>
        <w:rFonts w:ascii="Calibri" w:hAnsi="Calibri"/>
        <w:noProof/>
        <w:sz w:val="18"/>
        <w:szCs w:val="18"/>
      </w:rPr>
      <w:t>1</w:t>
    </w:r>
    <w:r w:rsidR="00E102E0" w:rsidRPr="00214B4A">
      <w:rPr>
        <w:rFonts w:ascii="Calibri" w:hAnsi="Calibri"/>
        <w:sz w:val="18"/>
        <w:szCs w:val="18"/>
      </w:rPr>
      <w:fldChar w:fldCharType="end"/>
    </w:r>
    <w:r w:rsidR="009F2F83" w:rsidRPr="00214B4A">
      <w:rPr>
        <w:rFonts w:ascii="Calibri" w:hAnsi="Calibri"/>
        <w:sz w:val="18"/>
        <w:szCs w:val="18"/>
      </w:rPr>
      <w:t xml:space="preserve"> of </w:t>
    </w:r>
    <w:r w:rsidR="00E102E0">
      <w:fldChar w:fldCharType="begin"/>
    </w:r>
    <w:r w:rsidR="005B109C">
      <w:instrText xml:space="preserve"> NUMPAGES  \* Arabic  \* MERGEFORMAT </w:instrText>
    </w:r>
    <w:r w:rsidR="00E102E0">
      <w:fldChar w:fldCharType="separate"/>
    </w:r>
    <w:r w:rsidR="00340D68" w:rsidRPr="00340D68">
      <w:rPr>
        <w:rFonts w:ascii="Calibri" w:hAnsi="Calibri"/>
        <w:noProof/>
        <w:sz w:val="18"/>
        <w:szCs w:val="18"/>
      </w:rPr>
      <w:t>7</w:t>
    </w:r>
    <w:r w:rsidR="00E102E0">
      <w:rPr>
        <w:rFonts w:ascii="Calibri" w:hAnsi="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1C" w:rsidRDefault="00D1781C">
      <w:r>
        <w:separator/>
      </w:r>
    </w:p>
  </w:footnote>
  <w:footnote w:type="continuationSeparator" w:id="0">
    <w:p w:rsidR="00D1781C" w:rsidRDefault="00D17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00F4C"/>
    <w:multiLevelType w:val="multilevel"/>
    <w:tmpl w:val="9B768B52"/>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Calibri" w:eastAsia="Times New Roman" w:hAnsi="Calibri"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937E43"/>
    <w:multiLevelType w:val="hybridMultilevel"/>
    <w:tmpl w:val="1A96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F72128"/>
    <w:multiLevelType w:val="hybridMultilevel"/>
    <w:tmpl w:val="8D02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D61255"/>
    <w:multiLevelType w:val="multilevel"/>
    <w:tmpl w:val="2682CAA4"/>
    <w:name w:val="main_list"/>
    <w:lvl w:ilvl="0">
      <w:start w:val="2"/>
      <w:numFmt w:val="decimal"/>
      <w:pStyle w:val="Heading1"/>
      <w:lvlText w:val="%1."/>
      <w:lvlJc w:val="left"/>
      <w:pPr>
        <w:tabs>
          <w:tab w:val="num" w:pos="720"/>
        </w:tabs>
        <w:ind w:left="720"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Calibri" w:hAnsi="Calibri"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5"/>
  </w:num>
  <w:num w:numId="4">
    <w:abstractNumId w:val="19"/>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20"/>
  </w:num>
  <w:num w:numId="15">
    <w:abstractNumId w:val="6"/>
  </w:num>
  <w:num w:numId="16">
    <w:abstractNumId w:val="0"/>
  </w:num>
  <w:num w:numId="17">
    <w:abstractNumId w:val="16"/>
  </w:num>
  <w:num w:numId="18">
    <w:abstractNumId w:val="13"/>
  </w:num>
  <w:num w:numId="19">
    <w:abstractNumId w:val="14"/>
  </w:num>
  <w:num w:numId="20">
    <w:abstractNumId w:val="12"/>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D3"/>
    <w:rsid w:val="00040EF4"/>
    <w:rsid w:val="0004250A"/>
    <w:rsid w:val="00052D4A"/>
    <w:rsid w:val="00071FB4"/>
    <w:rsid w:val="00093652"/>
    <w:rsid w:val="0009473B"/>
    <w:rsid w:val="000B6471"/>
    <w:rsid w:val="000D2800"/>
    <w:rsid w:val="000E0FAA"/>
    <w:rsid w:val="000E18EF"/>
    <w:rsid w:val="000F0EC0"/>
    <w:rsid w:val="000F1B27"/>
    <w:rsid w:val="00101352"/>
    <w:rsid w:val="00106614"/>
    <w:rsid w:val="00107F55"/>
    <w:rsid w:val="00112181"/>
    <w:rsid w:val="00114966"/>
    <w:rsid w:val="00144D3B"/>
    <w:rsid w:val="00160176"/>
    <w:rsid w:val="0016042D"/>
    <w:rsid w:val="0016775F"/>
    <w:rsid w:val="00175BCE"/>
    <w:rsid w:val="00191AEA"/>
    <w:rsid w:val="001C3FB7"/>
    <w:rsid w:val="001C6225"/>
    <w:rsid w:val="001C6557"/>
    <w:rsid w:val="001C7F1A"/>
    <w:rsid w:val="001D33C7"/>
    <w:rsid w:val="001F0DFE"/>
    <w:rsid w:val="001F67AB"/>
    <w:rsid w:val="002004F3"/>
    <w:rsid w:val="00214B4A"/>
    <w:rsid w:val="002252E4"/>
    <w:rsid w:val="00231974"/>
    <w:rsid w:val="00241965"/>
    <w:rsid w:val="00247225"/>
    <w:rsid w:val="0028650E"/>
    <w:rsid w:val="0029592D"/>
    <w:rsid w:val="002B563E"/>
    <w:rsid w:val="002B614C"/>
    <w:rsid w:val="002C485B"/>
    <w:rsid w:val="002C5B9B"/>
    <w:rsid w:val="002D1208"/>
    <w:rsid w:val="002E03EE"/>
    <w:rsid w:val="002E5607"/>
    <w:rsid w:val="002F0F7A"/>
    <w:rsid w:val="0030110A"/>
    <w:rsid w:val="00301F02"/>
    <w:rsid w:val="0033265D"/>
    <w:rsid w:val="00340D68"/>
    <w:rsid w:val="0034745F"/>
    <w:rsid w:val="003507E6"/>
    <w:rsid w:val="00380F98"/>
    <w:rsid w:val="00385DF7"/>
    <w:rsid w:val="00385E64"/>
    <w:rsid w:val="00394F5B"/>
    <w:rsid w:val="003C5640"/>
    <w:rsid w:val="003D06B4"/>
    <w:rsid w:val="003E3509"/>
    <w:rsid w:val="003F792B"/>
    <w:rsid w:val="00400F91"/>
    <w:rsid w:val="00404D2A"/>
    <w:rsid w:val="0040556E"/>
    <w:rsid w:val="00410C26"/>
    <w:rsid w:val="004141B8"/>
    <w:rsid w:val="00417BD5"/>
    <w:rsid w:val="00430D65"/>
    <w:rsid w:val="00433C2B"/>
    <w:rsid w:val="00473854"/>
    <w:rsid w:val="00480AC7"/>
    <w:rsid w:val="00482ACB"/>
    <w:rsid w:val="00484C8F"/>
    <w:rsid w:val="00486677"/>
    <w:rsid w:val="004B44DB"/>
    <w:rsid w:val="004B6B29"/>
    <w:rsid w:val="004D3E64"/>
    <w:rsid w:val="004D6A7A"/>
    <w:rsid w:val="004E3153"/>
    <w:rsid w:val="004E4566"/>
    <w:rsid w:val="0050142D"/>
    <w:rsid w:val="0051250A"/>
    <w:rsid w:val="0052276B"/>
    <w:rsid w:val="0055303E"/>
    <w:rsid w:val="00555BE3"/>
    <w:rsid w:val="00566B0D"/>
    <w:rsid w:val="005702C6"/>
    <w:rsid w:val="00570E19"/>
    <w:rsid w:val="00585D3C"/>
    <w:rsid w:val="005936A5"/>
    <w:rsid w:val="005A391C"/>
    <w:rsid w:val="005B109C"/>
    <w:rsid w:val="005B4978"/>
    <w:rsid w:val="005E7C7D"/>
    <w:rsid w:val="005F4D1E"/>
    <w:rsid w:val="005F5C91"/>
    <w:rsid w:val="0060135E"/>
    <w:rsid w:val="0061317F"/>
    <w:rsid w:val="00620676"/>
    <w:rsid w:val="00637CCC"/>
    <w:rsid w:val="00644C2D"/>
    <w:rsid w:val="00652AD0"/>
    <w:rsid w:val="0066009E"/>
    <w:rsid w:val="00670DEC"/>
    <w:rsid w:val="00694A85"/>
    <w:rsid w:val="006A0A18"/>
    <w:rsid w:val="006A4939"/>
    <w:rsid w:val="006A640E"/>
    <w:rsid w:val="006B3180"/>
    <w:rsid w:val="006C0682"/>
    <w:rsid w:val="006C3CB6"/>
    <w:rsid w:val="006E4103"/>
    <w:rsid w:val="006E6C6F"/>
    <w:rsid w:val="006F525E"/>
    <w:rsid w:val="007147A3"/>
    <w:rsid w:val="007175B0"/>
    <w:rsid w:val="00732E8C"/>
    <w:rsid w:val="007503C6"/>
    <w:rsid w:val="007745D9"/>
    <w:rsid w:val="00791EC2"/>
    <w:rsid w:val="007A3D08"/>
    <w:rsid w:val="007B10FB"/>
    <w:rsid w:val="007B2902"/>
    <w:rsid w:val="007B7D0F"/>
    <w:rsid w:val="007D0404"/>
    <w:rsid w:val="007E3877"/>
    <w:rsid w:val="00820D61"/>
    <w:rsid w:val="00862529"/>
    <w:rsid w:val="00871D34"/>
    <w:rsid w:val="00875910"/>
    <w:rsid w:val="00875A0B"/>
    <w:rsid w:val="00880E0C"/>
    <w:rsid w:val="0089379D"/>
    <w:rsid w:val="00896F0A"/>
    <w:rsid w:val="008B238A"/>
    <w:rsid w:val="008E09A0"/>
    <w:rsid w:val="008E3C16"/>
    <w:rsid w:val="008E7B12"/>
    <w:rsid w:val="008F3B2E"/>
    <w:rsid w:val="00902ABD"/>
    <w:rsid w:val="0090780F"/>
    <w:rsid w:val="009175FD"/>
    <w:rsid w:val="009248DC"/>
    <w:rsid w:val="009335E3"/>
    <w:rsid w:val="0094639D"/>
    <w:rsid w:val="00946B02"/>
    <w:rsid w:val="00971BA6"/>
    <w:rsid w:val="00973486"/>
    <w:rsid w:val="00975A72"/>
    <w:rsid w:val="009767C1"/>
    <w:rsid w:val="0098089C"/>
    <w:rsid w:val="00992931"/>
    <w:rsid w:val="009A7FDB"/>
    <w:rsid w:val="009B12A5"/>
    <w:rsid w:val="009B532C"/>
    <w:rsid w:val="009D2FEA"/>
    <w:rsid w:val="009D695C"/>
    <w:rsid w:val="009E5D34"/>
    <w:rsid w:val="009F2F83"/>
    <w:rsid w:val="00A10E41"/>
    <w:rsid w:val="00A373DE"/>
    <w:rsid w:val="00A454BD"/>
    <w:rsid w:val="00A51020"/>
    <w:rsid w:val="00A5721D"/>
    <w:rsid w:val="00A85570"/>
    <w:rsid w:val="00A87649"/>
    <w:rsid w:val="00A95231"/>
    <w:rsid w:val="00A96378"/>
    <w:rsid w:val="00AB544A"/>
    <w:rsid w:val="00AE504C"/>
    <w:rsid w:val="00B0287C"/>
    <w:rsid w:val="00B10031"/>
    <w:rsid w:val="00B33BAB"/>
    <w:rsid w:val="00B51E86"/>
    <w:rsid w:val="00B528AA"/>
    <w:rsid w:val="00B77F8D"/>
    <w:rsid w:val="00B85EFA"/>
    <w:rsid w:val="00BB20B7"/>
    <w:rsid w:val="00BF7106"/>
    <w:rsid w:val="00C2187D"/>
    <w:rsid w:val="00C44893"/>
    <w:rsid w:val="00C94872"/>
    <w:rsid w:val="00CB2313"/>
    <w:rsid w:val="00CD2C43"/>
    <w:rsid w:val="00CE2242"/>
    <w:rsid w:val="00CE54C1"/>
    <w:rsid w:val="00D1781C"/>
    <w:rsid w:val="00D25CFB"/>
    <w:rsid w:val="00D315AB"/>
    <w:rsid w:val="00D35642"/>
    <w:rsid w:val="00D43C68"/>
    <w:rsid w:val="00D613D3"/>
    <w:rsid w:val="00D6299B"/>
    <w:rsid w:val="00D64F51"/>
    <w:rsid w:val="00D74C21"/>
    <w:rsid w:val="00D80A97"/>
    <w:rsid w:val="00D80AC3"/>
    <w:rsid w:val="00DA71F2"/>
    <w:rsid w:val="00DC5EC7"/>
    <w:rsid w:val="00DE127A"/>
    <w:rsid w:val="00DE2E25"/>
    <w:rsid w:val="00DE7E9D"/>
    <w:rsid w:val="00E009DF"/>
    <w:rsid w:val="00E102E0"/>
    <w:rsid w:val="00E24373"/>
    <w:rsid w:val="00E31A14"/>
    <w:rsid w:val="00E67145"/>
    <w:rsid w:val="00E76FF7"/>
    <w:rsid w:val="00E8760F"/>
    <w:rsid w:val="00E9703D"/>
    <w:rsid w:val="00EA3F07"/>
    <w:rsid w:val="00EA4564"/>
    <w:rsid w:val="00EA4E37"/>
    <w:rsid w:val="00EC1AA8"/>
    <w:rsid w:val="00EE0E93"/>
    <w:rsid w:val="00EE4D06"/>
    <w:rsid w:val="00EE5898"/>
    <w:rsid w:val="00F10563"/>
    <w:rsid w:val="00F20500"/>
    <w:rsid w:val="00F23EFA"/>
    <w:rsid w:val="00F31D99"/>
    <w:rsid w:val="00F3252D"/>
    <w:rsid w:val="00F44C77"/>
    <w:rsid w:val="00F80541"/>
    <w:rsid w:val="00F9762C"/>
    <w:rsid w:val="00FA0380"/>
    <w:rsid w:val="00FA3335"/>
    <w:rsid w:val="00FB7765"/>
    <w:rsid w:val="00FC08D9"/>
    <w:rsid w:val="00FD37EA"/>
    <w:rsid w:val="00FE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rPr>
      <w:lang w:val="x-none"/>
    </w:r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uiPriority w:val="59"/>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StyleAgreemnt">
    <w:name w:val="StyleAgreemnt"/>
    <w:rsid w:val="004141B8"/>
    <w:pPr>
      <w:widowControl w:val="0"/>
    </w:pPr>
    <w:rPr>
      <w:rFonts w:ascii="Arial" w:hAnsi="Arial"/>
    </w:rPr>
  </w:style>
  <w:style w:type="paragraph" w:customStyle="1" w:styleId="AgreementTitle">
    <w:name w:val="AgreementTitle"/>
    <w:rsid w:val="004141B8"/>
    <w:pPr>
      <w:spacing w:line="520" w:lineRule="atLeast"/>
      <w:ind w:left="454"/>
    </w:pPr>
    <w:rPr>
      <w:rFonts w:ascii="Arial" w:hAnsi="Arial"/>
      <w:b/>
      <w:sz w:val="42"/>
    </w:rPr>
  </w:style>
  <w:style w:type="paragraph" w:customStyle="1" w:styleId="AgreementTopParties">
    <w:name w:val="AgreementTopParties"/>
    <w:rsid w:val="004141B8"/>
    <w:rPr>
      <w:rFonts w:ascii="Arial" w:hAnsi="Arial"/>
      <w:sz w:val="24"/>
    </w:rPr>
  </w:style>
  <w:style w:type="character" w:customStyle="1" w:styleId="HeaderChar">
    <w:name w:val="Header Char"/>
    <w:link w:val="Header"/>
    <w:uiPriority w:val="99"/>
    <w:rsid w:val="00FA3335"/>
    <w:rPr>
      <w:sz w:val="22"/>
      <w:lang w:eastAsia="en-US"/>
    </w:rPr>
  </w:style>
  <w:style w:type="character" w:customStyle="1" w:styleId="FooterChar">
    <w:name w:val="Footer Char"/>
    <w:link w:val="Footer"/>
    <w:uiPriority w:val="99"/>
    <w:rsid w:val="009F2F83"/>
    <w:rPr>
      <w:sz w:val="22"/>
      <w:lang w:eastAsia="en-US"/>
    </w:rPr>
  </w:style>
  <w:style w:type="paragraph" w:styleId="NormalWeb">
    <w:name w:val="Normal (Web)"/>
    <w:basedOn w:val="Normal"/>
    <w:uiPriority w:val="99"/>
    <w:unhideWhenUsed/>
    <w:rsid w:val="00E24373"/>
    <w:pPr>
      <w:spacing w:before="100" w:beforeAutospacing="1" w:after="100" w:afterAutospacing="1" w:line="240" w:lineRule="auto"/>
      <w:jc w:val="left"/>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rPr>
      <w:lang w:val="x-none"/>
    </w:r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uiPriority w:val="59"/>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StyleAgreemnt">
    <w:name w:val="StyleAgreemnt"/>
    <w:rsid w:val="004141B8"/>
    <w:pPr>
      <w:widowControl w:val="0"/>
    </w:pPr>
    <w:rPr>
      <w:rFonts w:ascii="Arial" w:hAnsi="Arial"/>
    </w:rPr>
  </w:style>
  <w:style w:type="paragraph" w:customStyle="1" w:styleId="AgreementTitle">
    <w:name w:val="AgreementTitle"/>
    <w:rsid w:val="004141B8"/>
    <w:pPr>
      <w:spacing w:line="520" w:lineRule="atLeast"/>
      <w:ind w:left="454"/>
    </w:pPr>
    <w:rPr>
      <w:rFonts w:ascii="Arial" w:hAnsi="Arial"/>
      <w:b/>
      <w:sz w:val="42"/>
    </w:rPr>
  </w:style>
  <w:style w:type="paragraph" w:customStyle="1" w:styleId="AgreementTopParties">
    <w:name w:val="AgreementTopParties"/>
    <w:rsid w:val="004141B8"/>
    <w:rPr>
      <w:rFonts w:ascii="Arial" w:hAnsi="Arial"/>
      <w:sz w:val="24"/>
    </w:rPr>
  </w:style>
  <w:style w:type="character" w:customStyle="1" w:styleId="HeaderChar">
    <w:name w:val="Header Char"/>
    <w:link w:val="Header"/>
    <w:uiPriority w:val="99"/>
    <w:rsid w:val="00FA3335"/>
    <w:rPr>
      <w:sz w:val="22"/>
      <w:lang w:eastAsia="en-US"/>
    </w:rPr>
  </w:style>
  <w:style w:type="character" w:customStyle="1" w:styleId="FooterChar">
    <w:name w:val="Footer Char"/>
    <w:link w:val="Footer"/>
    <w:uiPriority w:val="99"/>
    <w:rsid w:val="009F2F83"/>
    <w:rPr>
      <w:sz w:val="22"/>
      <w:lang w:eastAsia="en-US"/>
    </w:rPr>
  </w:style>
  <w:style w:type="paragraph" w:styleId="NormalWeb">
    <w:name w:val="Normal (Web)"/>
    <w:basedOn w:val="Normal"/>
    <w:uiPriority w:val="99"/>
    <w:unhideWhenUsed/>
    <w:rsid w:val="00E2437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0768-37B8-40A4-9100-F25B2E34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Martin Attfield</cp:lastModifiedBy>
  <cp:revision>2</cp:revision>
  <cp:lastPrinted>2018-02-02T11:52:00Z</cp:lastPrinted>
  <dcterms:created xsi:type="dcterms:W3CDTF">2018-02-13T10:29:00Z</dcterms:created>
  <dcterms:modified xsi:type="dcterms:W3CDTF">2018-02-13T10:29:00Z</dcterms:modified>
</cp:coreProperties>
</file>