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ED6EC" w14:textId="3DD215C5" w:rsidR="00C7482D" w:rsidRPr="004E5B7C" w:rsidRDefault="0092209B" w:rsidP="00C7482D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Annual </w:t>
      </w:r>
      <w:r w:rsidR="00C7482D" w:rsidRPr="004E5B7C">
        <w:rPr>
          <w:rFonts w:asciiTheme="minorHAnsi" w:hAnsiTheme="minorHAnsi" w:cstheme="minorHAnsi"/>
          <w:b/>
          <w:bCs/>
          <w:sz w:val="22"/>
          <w:szCs w:val="22"/>
        </w:rPr>
        <w:t>Financ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7482D" w:rsidRPr="004E5B7C">
        <w:rPr>
          <w:rFonts w:asciiTheme="minorHAnsi" w:hAnsiTheme="minorHAnsi" w:cstheme="minorHAnsi"/>
          <w:b/>
          <w:bCs/>
          <w:sz w:val="22"/>
          <w:szCs w:val="22"/>
        </w:rPr>
        <w:t xml:space="preserve"> Report </w:t>
      </w:r>
      <w:r w:rsidR="000553C4" w:rsidRPr="004E5B7C">
        <w:rPr>
          <w:rFonts w:asciiTheme="minorHAnsi" w:hAnsiTheme="minorHAnsi" w:cstheme="minorHAnsi"/>
          <w:b/>
          <w:bCs/>
          <w:sz w:val="22"/>
          <w:szCs w:val="22"/>
        </w:rPr>
        <w:t xml:space="preserve">for </w:t>
      </w:r>
      <w:r w:rsidR="00EC5A13" w:rsidRPr="004E5B7C">
        <w:rPr>
          <w:rFonts w:asciiTheme="minorHAnsi" w:hAnsiTheme="minorHAnsi" w:cstheme="minorHAnsi"/>
          <w:b/>
          <w:bCs/>
          <w:sz w:val="22"/>
          <w:szCs w:val="22"/>
        </w:rPr>
        <w:t xml:space="preserve">Circuit Council </w:t>
      </w:r>
      <w:r w:rsidR="002722AD" w:rsidRPr="004E5B7C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46299D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46299D" w:rsidRPr="0046299D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46299D">
        <w:rPr>
          <w:rFonts w:asciiTheme="minorHAnsi" w:hAnsiTheme="minorHAnsi" w:cstheme="minorHAnsi"/>
          <w:b/>
          <w:bCs/>
          <w:sz w:val="22"/>
          <w:szCs w:val="22"/>
        </w:rPr>
        <w:t xml:space="preserve"> June</w:t>
      </w:r>
      <w:r w:rsidR="002722AD" w:rsidRPr="004E5B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53C4" w:rsidRPr="004E5B7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E24A19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3FD33889" w14:textId="77777777" w:rsidR="007A765F" w:rsidRDefault="007A765F" w:rsidP="00844086">
      <w:pPr>
        <w:rPr>
          <w:rFonts w:asciiTheme="minorHAnsi" w:hAnsiTheme="minorHAnsi" w:cstheme="minorHAnsi"/>
          <w:sz w:val="22"/>
          <w:szCs w:val="22"/>
        </w:rPr>
      </w:pPr>
    </w:p>
    <w:p w14:paraId="7EA75AC4" w14:textId="49A7791B" w:rsidR="00904957" w:rsidRDefault="00542E77" w:rsidP="008440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report cover</w:t>
      </w:r>
      <w:r w:rsidR="002032A9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4086">
        <w:rPr>
          <w:rFonts w:asciiTheme="minorHAnsi" w:hAnsiTheme="minorHAnsi" w:cstheme="minorHAnsi"/>
          <w:sz w:val="22"/>
          <w:szCs w:val="22"/>
        </w:rPr>
        <w:t>a summary of the financial position of the Circuit for the previous financial year (2022/23), the current financial year (2023/24) and the projections for the next two years</w:t>
      </w:r>
      <w:r w:rsidR="00904957">
        <w:rPr>
          <w:rFonts w:asciiTheme="minorHAnsi" w:hAnsiTheme="minorHAnsi" w:cstheme="minorHAnsi"/>
          <w:sz w:val="22"/>
          <w:szCs w:val="22"/>
        </w:rPr>
        <w:t>.</w:t>
      </w:r>
      <w:r w:rsidR="00844086">
        <w:rPr>
          <w:rFonts w:asciiTheme="minorHAnsi" w:hAnsiTheme="minorHAnsi" w:cstheme="minorHAnsi"/>
          <w:sz w:val="22"/>
          <w:szCs w:val="22"/>
        </w:rPr>
        <w:t xml:space="preserve"> Overall</w:t>
      </w:r>
      <w:r w:rsidR="007A765F">
        <w:rPr>
          <w:rFonts w:asciiTheme="minorHAnsi" w:hAnsiTheme="minorHAnsi" w:cstheme="minorHAnsi"/>
          <w:sz w:val="22"/>
          <w:szCs w:val="22"/>
        </w:rPr>
        <w:t>,</w:t>
      </w:r>
      <w:r w:rsidR="00844086">
        <w:rPr>
          <w:rFonts w:asciiTheme="minorHAnsi" w:hAnsiTheme="minorHAnsi" w:cstheme="minorHAnsi"/>
          <w:sz w:val="22"/>
          <w:szCs w:val="22"/>
        </w:rPr>
        <w:t xml:space="preserve"> the </w:t>
      </w:r>
      <w:r w:rsidR="00F07D05">
        <w:rPr>
          <w:rFonts w:asciiTheme="minorHAnsi" w:hAnsiTheme="minorHAnsi" w:cstheme="minorHAnsi"/>
          <w:sz w:val="22"/>
          <w:szCs w:val="22"/>
        </w:rPr>
        <w:t>financial position is looking much better than it has in the last couple of years</w:t>
      </w:r>
      <w:r w:rsidR="007E3075">
        <w:rPr>
          <w:rFonts w:asciiTheme="minorHAnsi" w:hAnsiTheme="minorHAnsi" w:cstheme="minorHAnsi"/>
          <w:sz w:val="22"/>
          <w:szCs w:val="22"/>
        </w:rPr>
        <w:t xml:space="preserve"> and moving towards a balanced “core” budget will enable the Circuit to utilise the reserves on </w:t>
      </w:r>
      <w:r w:rsidR="00F27C8F">
        <w:rPr>
          <w:rFonts w:asciiTheme="minorHAnsi" w:hAnsiTheme="minorHAnsi" w:cstheme="minorHAnsi"/>
          <w:sz w:val="22"/>
          <w:szCs w:val="22"/>
        </w:rPr>
        <w:t xml:space="preserve">fulfilling our mission as opposed to holding </w:t>
      </w:r>
      <w:r w:rsidR="003D199B">
        <w:rPr>
          <w:rFonts w:asciiTheme="minorHAnsi" w:hAnsiTheme="minorHAnsi" w:cstheme="minorHAnsi"/>
          <w:sz w:val="22"/>
          <w:szCs w:val="22"/>
        </w:rPr>
        <w:t xml:space="preserve">onto </w:t>
      </w:r>
      <w:r w:rsidR="000B7DA7">
        <w:rPr>
          <w:rFonts w:asciiTheme="minorHAnsi" w:hAnsiTheme="minorHAnsi" w:cstheme="minorHAnsi"/>
          <w:sz w:val="22"/>
          <w:szCs w:val="22"/>
        </w:rPr>
        <w:t xml:space="preserve">them </w:t>
      </w:r>
      <w:r w:rsidR="003D199B">
        <w:rPr>
          <w:rFonts w:asciiTheme="minorHAnsi" w:hAnsiTheme="minorHAnsi" w:cstheme="minorHAnsi"/>
          <w:sz w:val="22"/>
          <w:szCs w:val="22"/>
        </w:rPr>
        <w:t>in order to fund an ongoing deficit.</w:t>
      </w:r>
    </w:p>
    <w:p w14:paraId="08FA69D8" w14:textId="0A12D027" w:rsidR="009703A5" w:rsidRPr="004923CD" w:rsidRDefault="00904957" w:rsidP="009703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4923C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Audit and Accounts for </w:t>
      </w:r>
      <w:r w:rsidR="008003B7" w:rsidRPr="004923C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A5540A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8003B7" w:rsidRPr="004923CD">
        <w:rPr>
          <w:rFonts w:asciiTheme="minorHAnsi" w:hAnsiTheme="minorHAnsi" w:cstheme="minorHAnsi"/>
          <w:b/>
          <w:bCs/>
          <w:sz w:val="22"/>
          <w:szCs w:val="22"/>
          <w:u w:val="single"/>
        </w:rPr>
        <w:t>/2</w:t>
      </w:r>
      <w:r w:rsidR="00A5540A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</w:p>
    <w:p w14:paraId="53E4236C" w14:textId="42BEBCE2" w:rsidR="00A5540A" w:rsidRDefault="00A5540A" w:rsidP="009703A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6E1E5B">
        <w:rPr>
          <w:rFonts w:asciiTheme="minorHAnsi" w:hAnsiTheme="minorHAnsi" w:cstheme="minorHAnsi"/>
          <w:sz w:val="22"/>
          <w:szCs w:val="22"/>
        </w:rPr>
        <w:t>Report and Accounts for the Connexional year 2022/23</w:t>
      </w:r>
      <w:r w:rsidR="00202F43">
        <w:rPr>
          <w:rFonts w:asciiTheme="minorHAnsi" w:hAnsiTheme="minorHAnsi" w:cstheme="minorHAnsi"/>
          <w:sz w:val="22"/>
          <w:szCs w:val="22"/>
        </w:rPr>
        <w:t xml:space="preserve"> were approved at the Circuit Council in March 2024, and have now been</w:t>
      </w:r>
      <w:r w:rsidR="002D515F">
        <w:rPr>
          <w:rFonts w:asciiTheme="minorHAnsi" w:hAnsiTheme="minorHAnsi" w:cstheme="minorHAnsi"/>
          <w:sz w:val="22"/>
          <w:szCs w:val="22"/>
        </w:rPr>
        <w:t xml:space="preserve"> filed with the Charity Commission. The Circuit Council noted </w:t>
      </w:r>
      <w:r w:rsidR="006E1E5B">
        <w:rPr>
          <w:rFonts w:asciiTheme="minorHAnsi" w:hAnsiTheme="minorHAnsi" w:cstheme="minorHAnsi"/>
          <w:sz w:val="22"/>
          <w:szCs w:val="22"/>
        </w:rPr>
        <w:t>the report containing the Audit Findings.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E3800C" w14:textId="6C5CBA23" w:rsidR="008A3235" w:rsidRDefault="00DE6A52" w:rsidP="009703A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accounts show</w:t>
      </w:r>
      <w:r w:rsidR="007D4821">
        <w:rPr>
          <w:rFonts w:asciiTheme="minorHAnsi" w:hAnsiTheme="minorHAnsi" w:cstheme="minorHAnsi"/>
          <w:sz w:val="22"/>
          <w:szCs w:val="22"/>
        </w:rPr>
        <w:t>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B34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 overall reduction in </w:t>
      </w:r>
      <w:r w:rsidR="006A582D" w:rsidRPr="005B3447">
        <w:rPr>
          <w:rFonts w:asciiTheme="minorHAnsi" w:hAnsiTheme="minorHAnsi" w:cstheme="minorHAnsi"/>
          <w:b/>
          <w:bCs/>
          <w:sz w:val="22"/>
          <w:szCs w:val="22"/>
          <w:u w:val="single"/>
        </w:rPr>
        <w:t>Total Circuit Funds of £</w:t>
      </w:r>
      <w:r w:rsidR="005B3447" w:rsidRPr="005B3447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6A582D" w:rsidRPr="005B3447">
        <w:rPr>
          <w:rFonts w:asciiTheme="minorHAnsi" w:hAnsiTheme="minorHAnsi" w:cstheme="minorHAnsi"/>
          <w:b/>
          <w:bCs/>
          <w:sz w:val="22"/>
          <w:szCs w:val="22"/>
          <w:u w:val="single"/>
        </w:rPr>
        <w:t>296</w:t>
      </w:r>
      <w:r w:rsidR="005B3447" w:rsidRPr="005B3447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="006A582D" w:rsidRPr="005B3447"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="00FF1AA8">
        <w:rPr>
          <w:rFonts w:asciiTheme="minorHAnsi" w:hAnsiTheme="minorHAnsi" w:cstheme="minorHAnsi"/>
          <w:sz w:val="22"/>
          <w:szCs w:val="22"/>
        </w:rPr>
        <w:t xml:space="preserve">, and the </w:t>
      </w:r>
      <w:r w:rsidR="00616E05">
        <w:rPr>
          <w:rFonts w:asciiTheme="minorHAnsi" w:hAnsiTheme="minorHAnsi" w:cstheme="minorHAnsi"/>
          <w:sz w:val="22"/>
          <w:szCs w:val="22"/>
        </w:rPr>
        <w:t>main points are as follows:</w:t>
      </w:r>
    </w:p>
    <w:p w14:paraId="2158940E" w14:textId="75351851" w:rsidR="00616E05" w:rsidRDefault="006663DB" w:rsidP="00616E05">
      <w:pPr>
        <w:pStyle w:val="ListParagraph"/>
        <w:numPr>
          <w:ilvl w:val="0"/>
          <w:numId w:val="1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my December report I highlighted a cash deficit of </w:t>
      </w:r>
      <w:r w:rsidRPr="006663DB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A25242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6663DB">
        <w:rPr>
          <w:rFonts w:asciiTheme="minorHAnsi" w:hAnsiTheme="minorHAnsi" w:cstheme="minorHAnsi"/>
          <w:b/>
          <w:bCs/>
          <w:sz w:val="22"/>
          <w:szCs w:val="22"/>
        </w:rPr>
        <w:t>123</w:t>
      </w:r>
      <w:r w:rsidR="00A25242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6663DB">
        <w:rPr>
          <w:rFonts w:asciiTheme="minorHAnsi" w:hAnsiTheme="minorHAnsi" w:cstheme="minorHAnsi"/>
          <w:b/>
          <w:bCs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, made up of a reduction of £73k in the Circuit’s CAF / CFB bank accounts and a £50k drawdown from TMCP.</w:t>
      </w:r>
    </w:p>
    <w:p w14:paraId="6C83BF4B" w14:textId="18BC479F" w:rsidR="006663DB" w:rsidRDefault="00634654" w:rsidP="00616E05">
      <w:pPr>
        <w:pStyle w:val="ListParagraph"/>
        <w:numPr>
          <w:ilvl w:val="0"/>
          <w:numId w:val="1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is a </w:t>
      </w:r>
      <w:r w:rsidRPr="00A25242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A25242" w:rsidRPr="00A25242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A25242">
        <w:rPr>
          <w:rFonts w:asciiTheme="minorHAnsi" w:hAnsiTheme="minorHAnsi" w:cstheme="minorHAnsi"/>
          <w:b/>
          <w:bCs/>
          <w:sz w:val="22"/>
          <w:szCs w:val="22"/>
        </w:rPr>
        <w:t>144</w:t>
      </w:r>
      <w:r w:rsidR="00A25242" w:rsidRPr="00A25242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A25242">
        <w:rPr>
          <w:rFonts w:asciiTheme="minorHAnsi" w:hAnsiTheme="minorHAnsi" w:cstheme="minorHAnsi"/>
          <w:b/>
          <w:bCs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 cost in the accounts which </w:t>
      </w:r>
      <w:r w:rsidR="003E37DF">
        <w:rPr>
          <w:rFonts w:asciiTheme="minorHAnsi" w:hAnsiTheme="minorHAnsi" w:cstheme="minorHAnsi"/>
          <w:sz w:val="22"/>
          <w:szCs w:val="22"/>
        </w:rPr>
        <w:t>is the Connexional levy paid on completion of the sale</w:t>
      </w:r>
      <w:r w:rsidR="00E7283B">
        <w:rPr>
          <w:rFonts w:asciiTheme="minorHAnsi" w:hAnsiTheme="minorHAnsi" w:cstheme="minorHAnsi"/>
          <w:sz w:val="22"/>
          <w:szCs w:val="22"/>
        </w:rPr>
        <w:t>s</w:t>
      </w:r>
      <w:r w:rsidR="003E37DF">
        <w:rPr>
          <w:rFonts w:asciiTheme="minorHAnsi" w:hAnsiTheme="minorHAnsi" w:cstheme="minorHAnsi"/>
          <w:sz w:val="22"/>
          <w:szCs w:val="22"/>
        </w:rPr>
        <w:t xml:space="preserve"> of Cornerstone Church and the manse at Headley Close.</w:t>
      </w:r>
      <w:r w:rsidR="00A25242">
        <w:rPr>
          <w:rFonts w:asciiTheme="minorHAnsi" w:hAnsiTheme="minorHAnsi" w:cstheme="minorHAnsi"/>
          <w:sz w:val="22"/>
          <w:szCs w:val="22"/>
        </w:rPr>
        <w:t xml:space="preserve"> This is not the full cost of the levy as a portion of it was provided in the previous year.</w:t>
      </w:r>
      <w:r w:rsidR="002D2B8E">
        <w:rPr>
          <w:rFonts w:asciiTheme="minorHAnsi" w:hAnsiTheme="minorHAnsi" w:cstheme="minorHAnsi"/>
          <w:sz w:val="22"/>
          <w:szCs w:val="22"/>
        </w:rPr>
        <w:t xml:space="preserve"> There is a wider question here of how we value the Circuit’s property in the context of the Connexional levy.</w:t>
      </w:r>
    </w:p>
    <w:p w14:paraId="0CFC69EF" w14:textId="57F41877" w:rsidR="002D2B8E" w:rsidRDefault="00A90A05" w:rsidP="00616E05">
      <w:pPr>
        <w:pStyle w:val="ListParagraph"/>
        <w:numPr>
          <w:ilvl w:val="0"/>
          <w:numId w:val="1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is a </w:t>
      </w:r>
      <w:r w:rsidRPr="00DE6A52">
        <w:rPr>
          <w:rFonts w:asciiTheme="minorHAnsi" w:hAnsiTheme="minorHAnsi" w:cstheme="minorHAnsi"/>
          <w:b/>
          <w:bCs/>
          <w:sz w:val="22"/>
          <w:szCs w:val="22"/>
        </w:rPr>
        <w:t>£(46)k</w:t>
      </w:r>
      <w:r>
        <w:rPr>
          <w:rFonts w:asciiTheme="minorHAnsi" w:hAnsiTheme="minorHAnsi" w:cstheme="minorHAnsi"/>
          <w:sz w:val="22"/>
          <w:szCs w:val="22"/>
        </w:rPr>
        <w:t xml:space="preserve"> reduction in the valuation of Circuit property (mainly manses) in the </w:t>
      </w:r>
      <w:r w:rsidR="00DE6A52">
        <w:rPr>
          <w:rFonts w:asciiTheme="minorHAnsi" w:hAnsiTheme="minorHAnsi" w:cstheme="minorHAnsi"/>
          <w:sz w:val="22"/>
          <w:szCs w:val="22"/>
        </w:rPr>
        <w:t>year – by way of context this represents reduction in property value of around 1%.</w:t>
      </w:r>
    </w:p>
    <w:p w14:paraId="33B57F5D" w14:textId="15D4815D" w:rsidR="00DE6A52" w:rsidRDefault="00310790" w:rsidP="00616E05">
      <w:pPr>
        <w:pStyle w:val="ListParagraph"/>
        <w:numPr>
          <w:ilvl w:val="0"/>
          <w:numId w:val="1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is a </w:t>
      </w:r>
      <w:r w:rsidRPr="00310790">
        <w:rPr>
          <w:rFonts w:asciiTheme="minorHAnsi" w:hAnsiTheme="minorHAnsi" w:cstheme="minorHAnsi"/>
          <w:b/>
          <w:bCs/>
          <w:sz w:val="22"/>
          <w:szCs w:val="22"/>
        </w:rPr>
        <w:t>£26k</w:t>
      </w:r>
      <w:r>
        <w:rPr>
          <w:rFonts w:asciiTheme="minorHAnsi" w:hAnsiTheme="minorHAnsi" w:cstheme="minorHAnsi"/>
          <w:sz w:val="22"/>
          <w:szCs w:val="22"/>
        </w:rPr>
        <w:t xml:space="preserve"> surplus from our Restricted Funds in the year, most of which relates to Carecent.</w:t>
      </w:r>
    </w:p>
    <w:p w14:paraId="2E45D96D" w14:textId="2D2C13D6" w:rsidR="00310790" w:rsidRPr="00616E05" w:rsidRDefault="00113D12" w:rsidP="00616E05">
      <w:pPr>
        <w:pStyle w:val="ListParagraph"/>
        <w:numPr>
          <w:ilvl w:val="0"/>
          <w:numId w:val="1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above numbers come to an overall reduction of </w:t>
      </w:r>
      <w:r w:rsidRPr="003D7F04">
        <w:rPr>
          <w:rFonts w:asciiTheme="minorHAnsi" w:hAnsiTheme="minorHAnsi" w:cstheme="minorHAnsi"/>
          <w:b/>
          <w:bCs/>
          <w:sz w:val="22"/>
          <w:szCs w:val="22"/>
        </w:rPr>
        <w:t>£(287)k</w:t>
      </w:r>
      <w:r>
        <w:rPr>
          <w:rFonts w:asciiTheme="minorHAnsi" w:hAnsiTheme="minorHAnsi" w:cstheme="minorHAnsi"/>
          <w:sz w:val="22"/>
          <w:szCs w:val="22"/>
        </w:rPr>
        <w:t>, and o</w:t>
      </w:r>
      <w:r w:rsidR="00310790">
        <w:rPr>
          <w:rFonts w:asciiTheme="minorHAnsi" w:hAnsiTheme="minorHAnsi" w:cstheme="minorHAnsi"/>
          <w:sz w:val="22"/>
          <w:szCs w:val="22"/>
        </w:rPr>
        <w:t>ther minor adjustments</w:t>
      </w:r>
      <w:r>
        <w:rPr>
          <w:rFonts w:asciiTheme="minorHAnsi" w:hAnsiTheme="minorHAnsi" w:cstheme="minorHAnsi"/>
          <w:sz w:val="22"/>
          <w:szCs w:val="22"/>
        </w:rPr>
        <w:t xml:space="preserve"> made when moving from cash accounting to accrued accounts make up the </w:t>
      </w:r>
      <w:r w:rsidR="005B3447">
        <w:rPr>
          <w:rFonts w:asciiTheme="minorHAnsi" w:hAnsiTheme="minorHAnsi" w:cstheme="minorHAnsi"/>
          <w:sz w:val="22"/>
          <w:szCs w:val="22"/>
        </w:rPr>
        <w:t>remaining difference</w:t>
      </w:r>
      <w:r w:rsidR="005B6482">
        <w:rPr>
          <w:rFonts w:asciiTheme="minorHAnsi" w:hAnsiTheme="minorHAnsi" w:cstheme="minorHAnsi"/>
          <w:sz w:val="22"/>
          <w:szCs w:val="22"/>
        </w:rPr>
        <w:t xml:space="preserve">, which gives a final number of a reduction of </w:t>
      </w:r>
      <w:r w:rsidR="005B6482" w:rsidRPr="005B6482">
        <w:rPr>
          <w:rFonts w:asciiTheme="minorHAnsi" w:hAnsiTheme="minorHAnsi" w:cstheme="minorHAnsi"/>
          <w:b/>
          <w:bCs/>
          <w:sz w:val="22"/>
          <w:szCs w:val="22"/>
          <w:u w:val="single"/>
        </w:rPr>
        <w:t>£(296)k</w:t>
      </w:r>
      <w:r w:rsidR="005B6482">
        <w:rPr>
          <w:rFonts w:asciiTheme="minorHAnsi" w:hAnsiTheme="minorHAnsi" w:cstheme="minorHAnsi"/>
          <w:sz w:val="22"/>
          <w:szCs w:val="22"/>
        </w:rPr>
        <w:t>.</w:t>
      </w:r>
      <w:r w:rsidR="003107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63C5A9" w14:textId="71919257" w:rsidR="00296A9E" w:rsidRPr="00296A9E" w:rsidRDefault="00296A9E" w:rsidP="009703A5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96A9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The Circuit Council is asked to </w:t>
      </w:r>
      <w:r w:rsidR="007D482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 that the </w:t>
      </w:r>
      <w:r w:rsidR="005B6482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Report and Accounts</w:t>
      </w:r>
      <w:r w:rsidR="005A280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have now been filed wi</w:t>
      </w:r>
      <w:r w:rsidR="009F13E9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 the Charity Commission</w:t>
      </w:r>
      <w:r w:rsidR="0010383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in advance of the deadline of 30</w:t>
      </w:r>
      <w:r w:rsidR="00103838" w:rsidRPr="00103838"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t>th</w:t>
      </w:r>
      <w:r w:rsidR="0010383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June 2024</w:t>
      </w:r>
      <w:r w:rsidRPr="00296A9E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2A7EDD68" w14:textId="2F05761C" w:rsidR="005B1F93" w:rsidRPr="004923CD" w:rsidRDefault="00F13859" w:rsidP="009703A5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23CD">
        <w:rPr>
          <w:rFonts w:asciiTheme="minorHAnsi" w:hAnsiTheme="minorHAnsi" w:cstheme="minorHAnsi"/>
          <w:b/>
          <w:bCs/>
          <w:sz w:val="22"/>
          <w:szCs w:val="22"/>
          <w:u w:val="single"/>
        </w:rPr>
        <w:t>Update on Circuit Finances for 202</w:t>
      </w:r>
      <w:r w:rsidR="009F13E9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4923CD">
        <w:rPr>
          <w:rFonts w:asciiTheme="minorHAnsi" w:hAnsiTheme="minorHAnsi" w:cstheme="minorHAnsi"/>
          <w:b/>
          <w:bCs/>
          <w:sz w:val="22"/>
          <w:szCs w:val="22"/>
          <w:u w:val="single"/>
        </w:rPr>
        <w:t>/2</w:t>
      </w:r>
      <w:r w:rsidR="009F13E9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</w:p>
    <w:p w14:paraId="01B5203F" w14:textId="498EE5F3" w:rsidR="00935C2C" w:rsidRDefault="00111125" w:rsidP="009703A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have not </w:t>
      </w:r>
      <w:r w:rsidR="00BC1CCE">
        <w:rPr>
          <w:rFonts w:asciiTheme="minorHAnsi" w:hAnsiTheme="minorHAnsi" w:cstheme="minorHAnsi"/>
          <w:sz w:val="22"/>
          <w:szCs w:val="22"/>
        </w:rPr>
        <w:t>yet reconciled the accounts</w:t>
      </w:r>
      <w:r w:rsidR="005A280B">
        <w:rPr>
          <w:rFonts w:asciiTheme="minorHAnsi" w:hAnsiTheme="minorHAnsi" w:cstheme="minorHAnsi"/>
          <w:sz w:val="22"/>
          <w:szCs w:val="22"/>
        </w:rPr>
        <w:t xml:space="preserve"> for the March to May quarter, but the position at the </w:t>
      </w:r>
      <w:r w:rsidR="00BC1CCE">
        <w:rPr>
          <w:rFonts w:asciiTheme="minorHAnsi" w:hAnsiTheme="minorHAnsi" w:cstheme="minorHAnsi"/>
          <w:sz w:val="22"/>
          <w:szCs w:val="22"/>
        </w:rPr>
        <w:t xml:space="preserve">half year point </w:t>
      </w:r>
      <w:r w:rsidR="005A280B">
        <w:rPr>
          <w:rFonts w:asciiTheme="minorHAnsi" w:hAnsiTheme="minorHAnsi" w:cstheme="minorHAnsi"/>
          <w:sz w:val="22"/>
          <w:szCs w:val="22"/>
        </w:rPr>
        <w:t xml:space="preserve">(September 2023 to </w:t>
      </w:r>
      <w:r w:rsidR="00935C2C">
        <w:rPr>
          <w:rFonts w:asciiTheme="minorHAnsi" w:hAnsiTheme="minorHAnsi" w:cstheme="minorHAnsi"/>
          <w:sz w:val="22"/>
          <w:szCs w:val="22"/>
        </w:rPr>
        <w:t xml:space="preserve">February 2024) </w:t>
      </w:r>
      <w:r w:rsidR="00FD3967">
        <w:rPr>
          <w:rFonts w:asciiTheme="minorHAnsi" w:hAnsiTheme="minorHAnsi" w:cstheme="minorHAnsi"/>
          <w:sz w:val="22"/>
          <w:szCs w:val="22"/>
        </w:rPr>
        <w:t>indicated that the position for the year is likely to be significantly better than the deficit of £</w:t>
      </w:r>
      <w:r w:rsidR="00F93E8E">
        <w:rPr>
          <w:rFonts w:asciiTheme="minorHAnsi" w:hAnsiTheme="minorHAnsi" w:cstheme="minorHAnsi"/>
          <w:sz w:val="22"/>
          <w:szCs w:val="22"/>
        </w:rPr>
        <w:t>(118)k approved by the Circuit Council in early 2023.</w:t>
      </w:r>
      <w:r w:rsidR="00C86C9D">
        <w:rPr>
          <w:rFonts w:asciiTheme="minorHAnsi" w:hAnsiTheme="minorHAnsi" w:cstheme="minorHAnsi"/>
          <w:sz w:val="22"/>
          <w:szCs w:val="22"/>
        </w:rPr>
        <w:t xml:space="preserve"> So far this year two drawdowns have been made from our TMCP reserves totalling £75k, and this should be sufficient to cover this year.</w:t>
      </w:r>
    </w:p>
    <w:p w14:paraId="66B9786C" w14:textId="02CC8B20" w:rsidR="00C86C9D" w:rsidRDefault="00C86C9D" w:rsidP="009703A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CE2A0F">
        <w:rPr>
          <w:rFonts w:asciiTheme="minorHAnsi" w:hAnsiTheme="minorHAnsi" w:cstheme="minorHAnsi"/>
          <w:sz w:val="22"/>
          <w:szCs w:val="22"/>
        </w:rPr>
        <w:t xml:space="preserve">re are a number of reasons for the projection being better than the budget, </w:t>
      </w:r>
      <w:r w:rsidR="005912B1">
        <w:rPr>
          <w:rFonts w:asciiTheme="minorHAnsi" w:hAnsiTheme="minorHAnsi" w:cstheme="minorHAnsi"/>
          <w:sz w:val="22"/>
          <w:szCs w:val="22"/>
        </w:rPr>
        <w:t xml:space="preserve">and these are similar to the reasons outlined to the previous meeting around </w:t>
      </w:r>
      <w:r w:rsidR="00361F80">
        <w:rPr>
          <w:rFonts w:asciiTheme="minorHAnsi" w:hAnsiTheme="minorHAnsi" w:cstheme="minorHAnsi"/>
          <w:sz w:val="22"/>
          <w:szCs w:val="22"/>
        </w:rPr>
        <w:t>the 2024/2</w:t>
      </w:r>
      <w:r w:rsidR="00830E61">
        <w:rPr>
          <w:rFonts w:asciiTheme="minorHAnsi" w:hAnsiTheme="minorHAnsi" w:cstheme="minorHAnsi"/>
          <w:sz w:val="22"/>
          <w:szCs w:val="22"/>
        </w:rPr>
        <w:t>5</w:t>
      </w:r>
      <w:r w:rsidR="00361F80">
        <w:rPr>
          <w:rFonts w:asciiTheme="minorHAnsi" w:hAnsiTheme="minorHAnsi" w:cstheme="minorHAnsi"/>
          <w:sz w:val="22"/>
          <w:szCs w:val="22"/>
        </w:rPr>
        <w:t xml:space="preserve"> Budget, namely</w:t>
      </w:r>
      <w:r w:rsidR="00CE2A0F">
        <w:rPr>
          <w:rFonts w:asciiTheme="minorHAnsi" w:hAnsiTheme="minorHAnsi" w:cstheme="minorHAnsi"/>
          <w:sz w:val="22"/>
          <w:szCs w:val="22"/>
        </w:rPr>
        <w:t>:</w:t>
      </w:r>
    </w:p>
    <w:p w14:paraId="2AD8B7A8" w14:textId="5D2912C6" w:rsidR="005912B1" w:rsidRDefault="005912B1" w:rsidP="005912B1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reduction in the District Assessment </w:t>
      </w:r>
      <w:r w:rsidR="00376A02">
        <w:rPr>
          <w:rFonts w:asciiTheme="minorHAnsi" w:hAnsiTheme="minorHAnsi" w:cstheme="minorHAnsi"/>
          <w:sz w:val="22"/>
          <w:szCs w:val="22"/>
        </w:rPr>
        <w:t>which was finalised after the budget was set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70A6672" w14:textId="7BECCE40" w:rsidR="005912B1" w:rsidRDefault="005912B1" w:rsidP="005912B1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reduction in staffing </w:t>
      </w:r>
      <w:r w:rsidR="00D55349">
        <w:rPr>
          <w:rFonts w:asciiTheme="minorHAnsi" w:hAnsiTheme="minorHAnsi" w:cstheme="minorHAnsi"/>
          <w:sz w:val="22"/>
          <w:szCs w:val="22"/>
        </w:rPr>
        <w:t>compared to the budget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5090904" w14:textId="77777777" w:rsidR="005912B1" w:rsidRDefault="005912B1" w:rsidP="005912B1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Increase in lettings from Circuit property, including income from Melbourne Terrace not previously assumed;</w:t>
      </w:r>
    </w:p>
    <w:p w14:paraId="258FD54E" w14:textId="16660345" w:rsidR="00CE2A0F" w:rsidRPr="00376A02" w:rsidRDefault="005912B1" w:rsidP="00376A02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376A02">
        <w:rPr>
          <w:rFonts w:asciiTheme="minorHAnsi" w:hAnsiTheme="minorHAnsi" w:cstheme="minorHAnsi"/>
          <w:sz w:val="22"/>
          <w:szCs w:val="22"/>
        </w:rPr>
        <w:t>Higher interest received on the Circuit’s TMCP and CFB accounts</w:t>
      </w:r>
      <w:r w:rsidR="00376A02">
        <w:rPr>
          <w:rFonts w:asciiTheme="minorHAnsi" w:hAnsiTheme="minorHAnsi" w:cstheme="minorHAnsi"/>
          <w:sz w:val="22"/>
          <w:szCs w:val="22"/>
        </w:rPr>
        <w:t>.</w:t>
      </w:r>
    </w:p>
    <w:p w14:paraId="282959EE" w14:textId="69B9C7CB" w:rsidR="00935C2C" w:rsidRDefault="006D568D" w:rsidP="009703A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Some of the remaining deficit will relate to the net </w:t>
      </w:r>
      <w:r w:rsidR="006832AC">
        <w:rPr>
          <w:rFonts w:asciiTheme="minorHAnsi" w:hAnsiTheme="minorHAnsi" w:cstheme="minorHAnsi"/>
          <w:sz w:val="22"/>
          <w:szCs w:val="22"/>
        </w:rPr>
        <w:t>ongoing costs of the closed Churches</w:t>
      </w:r>
      <w:r w:rsidR="00DB1953">
        <w:rPr>
          <w:rFonts w:asciiTheme="minorHAnsi" w:hAnsiTheme="minorHAnsi" w:cstheme="minorHAnsi"/>
          <w:sz w:val="22"/>
          <w:szCs w:val="22"/>
        </w:rPr>
        <w:t xml:space="preserve"> which I will segregate for the full year position. </w:t>
      </w:r>
      <w:r w:rsidR="00376A02">
        <w:rPr>
          <w:rFonts w:asciiTheme="minorHAnsi" w:hAnsiTheme="minorHAnsi" w:cstheme="minorHAnsi"/>
          <w:sz w:val="22"/>
          <w:szCs w:val="22"/>
        </w:rPr>
        <w:t xml:space="preserve">There still remains </w:t>
      </w:r>
      <w:r>
        <w:rPr>
          <w:rFonts w:asciiTheme="minorHAnsi" w:hAnsiTheme="minorHAnsi" w:cstheme="minorHAnsi"/>
          <w:sz w:val="22"/>
          <w:szCs w:val="22"/>
        </w:rPr>
        <w:t xml:space="preserve">some uncertainty around </w:t>
      </w:r>
      <w:r w:rsidR="00667015">
        <w:rPr>
          <w:rFonts w:asciiTheme="minorHAnsi" w:hAnsiTheme="minorHAnsi" w:cstheme="minorHAnsi"/>
          <w:sz w:val="22"/>
          <w:szCs w:val="22"/>
        </w:rPr>
        <w:t>some property costs, in particular the costs associated with repairing the damage to the Easingwold manse after the water leak.</w:t>
      </w:r>
    </w:p>
    <w:p w14:paraId="0AADB2FC" w14:textId="49F72271" w:rsidR="00667015" w:rsidRDefault="004F6FAF" w:rsidP="009703A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Circuit reserves were boosted </w:t>
      </w:r>
      <w:r w:rsidR="007F2340">
        <w:rPr>
          <w:rFonts w:asciiTheme="minorHAnsi" w:hAnsiTheme="minorHAnsi" w:cstheme="minorHAnsi"/>
          <w:sz w:val="22"/>
          <w:szCs w:val="22"/>
        </w:rPr>
        <w:t>in February 2024 by the completion of the sale of the former chapel at Stillingfleet, w</w:t>
      </w:r>
      <w:r w:rsidR="00945C05">
        <w:rPr>
          <w:rFonts w:asciiTheme="minorHAnsi" w:hAnsiTheme="minorHAnsi" w:cstheme="minorHAnsi"/>
          <w:sz w:val="22"/>
          <w:szCs w:val="22"/>
        </w:rPr>
        <w:t xml:space="preserve">ith the proceeds being £65k net of the Connexional Levy. Further income is expected shortly from the completion of the sale of the </w:t>
      </w:r>
      <w:r w:rsidR="00725EFB">
        <w:rPr>
          <w:rFonts w:asciiTheme="minorHAnsi" w:hAnsiTheme="minorHAnsi" w:cstheme="minorHAnsi"/>
          <w:sz w:val="22"/>
          <w:szCs w:val="22"/>
        </w:rPr>
        <w:t>New Earswick property, although this will be significantly less, with the final net proceeds expected to be less than £20k.</w:t>
      </w:r>
      <w:r w:rsidR="00941470">
        <w:rPr>
          <w:rFonts w:asciiTheme="minorHAnsi" w:hAnsiTheme="minorHAnsi" w:cstheme="minorHAnsi"/>
          <w:sz w:val="22"/>
          <w:szCs w:val="22"/>
        </w:rPr>
        <w:t xml:space="preserve"> There is potential </w:t>
      </w:r>
      <w:r w:rsidR="004107F9">
        <w:rPr>
          <w:rFonts w:asciiTheme="minorHAnsi" w:hAnsiTheme="minorHAnsi" w:cstheme="minorHAnsi"/>
          <w:sz w:val="22"/>
          <w:szCs w:val="22"/>
        </w:rPr>
        <w:t xml:space="preserve">additional income to be received when the sales of Trinity, Dunnington and Stamford Bridge Churches are completed, although there is significant uncertainty as to the </w:t>
      </w:r>
      <w:r w:rsidR="00091F9E">
        <w:rPr>
          <w:rFonts w:asciiTheme="minorHAnsi" w:hAnsiTheme="minorHAnsi" w:cstheme="minorHAnsi"/>
          <w:sz w:val="22"/>
          <w:szCs w:val="22"/>
        </w:rPr>
        <w:t>amounts these sales may generate.</w:t>
      </w:r>
    </w:p>
    <w:p w14:paraId="0D55AF7D" w14:textId="57AD16EF" w:rsidR="00725EFB" w:rsidRDefault="00725EFB" w:rsidP="009703A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Finally, the above numbers do not include</w:t>
      </w:r>
      <w:r w:rsidR="006921C2">
        <w:rPr>
          <w:rFonts w:asciiTheme="minorHAnsi" w:hAnsiTheme="minorHAnsi" w:cstheme="minorHAnsi"/>
          <w:sz w:val="22"/>
          <w:szCs w:val="22"/>
        </w:rPr>
        <w:t xml:space="preserve"> the Carecent finances.</w:t>
      </w:r>
    </w:p>
    <w:p w14:paraId="11D7F590" w14:textId="01E1BEDA" w:rsidR="005B1F93" w:rsidRPr="004923CD" w:rsidRDefault="004923CD" w:rsidP="009703A5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923CD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e Circuit Council is asked to note the updated financial position of the Circuit for 202</w:t>
      </w:r>
      <w:r w:rsidR="006521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/2</w:t>
      </w:r>
      <w:r w:rsidR="006521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4D19BE18" w14:textId="37E94426" w:rsidR="009E0934" w:rsidRPr="004923CD" w:rsidRDefault="004923CD" w:rsidP="009703A5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23CD">
        <w:rPr>
          <w:rFonts w:asciiTheme="minorHAnsi" w:hAnsiTheme="minorHAnsi" w:cstheme="minorHAnsi"/>
          <w:b/>
          <w:bCs/>
          <w:sz w:val="22"/>
          <w:szCs w:val="22"/>
          <w:u w:val="single"/>
        </w:rPr>
        <w:t>Assessment for 202</w:t>
      </w:r>
      <w:r w:rsidR="009F13E9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4923CD">
        <w:rPr>
          <w:rFonts w:asciiTheme="minorHAnsi" w:hAnsiTheme="minorHAnsi" w:cstheme="minorHAnsi"/>
          <w:b/>
          <w:bCs/>
          <w:sz w:val="22"/>
          <w:szCs w:val="22"/>
          <w:u w:val="single"/>
        </w:rPr>
        <w:t>/2</w:t>
      </w:r>
      <w:r w:rsidR="009F13E9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</w:p>
    <w:p w14:paraId="0861BDA8" w14:textId="33287C08" w:rsidR="007E565D" w:rsidRDefault="00ED1901" w:rsidP="001379E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proposed assessment for 202</w:t>
      </w:r>
      <w:r w:rsidR="006C1B54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/2</w:t>
      </w:r>
      <w:r w:rsidR="006C1B5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was </w:t>
      </w:r>
      <w:r w:rsidR="00292B59">
        <w:rPr>
          <w:rFonts w:asciiTheme="minorHAnsi" w:hAnsiTheme="minorHAnsi" w:cstheme="minorHAnsi"/>
          <w:sz w:val="22"/>
          <w:szCs w:val="22"/>
        </w:rPr>
        <w:t xml:space="preserve">approved at the March Circuit Council. </w:t>
      </w:r>
      <w:r w:rsidR="00C11111">
        <w:rPr>
          <w:rFonts w:asciiTheme="minorHAnsi" w:hAnsiTheme="minorHAnsi" w:cstheme="minorHAnsi"/>
          <w:sz w:val="22"/>
          <w:szCs w:val="22"/>
        </w:rPr>
        <w:t>As agreed by Circuit Council the CLT have approved reductions to the full amount to Haxby</w:t>
      </w:r>
      <w:r w:rsidR="007E565D">
        <w:rPr>
          <w:rFonts w:asciiTheme="minorHAnsi" w:hAnsiTheme="minorHAnsi" w:cstheme="minorHAnsi"/>
          <w:sz w:val="22"/>
          <w:szCs w:val="22"/>
        </w:rPr>
        <w:t xml:space="preserve"> &amp; Wigginton</w:t>
      </w:r>
      <w:r w:rsidR="00C11111">
        <w:rPr>
          <w:rFonts w:asciiTheme="minorHAnsi" w:hAnsiTheme="minorHAnsi" w:cstheme="minorHAnsi"/>
          <w:sz w:val="22"/>
          <w:szCs w:val="22"/>
        </w:rPr>
        <w:t xml:space="preserve"> and Holgate Churches based on </w:t>
      </w:r>
      <w:r w:rsidR="001379EC">
        <w:rPr>
          <w:rFonts w:asciiTheme="minorHAnsi" w:hAnsiTheme="minorHAnsi" w:cstheme="minorHAnsi"/>
          <w:sz w:val="22"/>
          <w:szCs w:val="22"/>
        </w:rPr>
        <w:t>their specific circumstances. These reductions were similar to those agreed for this year</w:t>
      </w:r>
      <w:r w:rsidR="007E565D">
        <w:rPr>
          <w:rFonts w:asciiTheme="minorHAnsi" w:hAnsiTheme="minorHAnsi" w:cstheme="minorHAnsi"/>
          <w:sz w:val="22"/>
          <w:szCs w:val="22"/>
        </w:rPr>
        <w:t>:</w:t>
      </w:r>
    </w:p>
    <w:p w14:paraId="56B11A2D" w14:textId="456AF535" w:rsidR="007E565D" w:rsidRDefault="007E565D" w:rsidP="007E565D">
      <w:pPr>
        <w:pStyle w:val="ListParagraph"/>
        <w:numPr>
          <w:ilvl w:val="0"/>
          <w:numId w:val="2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Haxby &amp; Wigginton – reduced from </w:t>
      </w:r>
      <w:r w:rsidR="00C12432">
        <w:rPr>
          <w:rFonts w:asciiTheme="minorHAnsi" w:hAnsiTheme="minorHAnsi" w:cstheme="minorHAnsi"/>
          <w:sz w:val="22"/>
          <w:szCs w:val="22"/>
        </w:rPr>
        <w:t>£112k to £8</w:t>
      </w:r>
      <w:r w:rsidR="00ED4966">
        <w:rPr>
          <w:rFonts w:asciiTheme="minorHAnsi" w:hAnsiTheme="minorHAnsi" w:cstheme="minorHAnsi"/>
          <w:sz w:val="22"/>
          <w:szCs w:val="22"/>
        </w:rPr>
        <w:t>9</w:t>
      </w:r>
      <w:r w:rsidR="00C12432">
        <w:rPr>
          <w:rFonts w:asciiTheme="minorHAnsi" w:hAnsiTheme="minorHAnsi" w:cstheme="minorHAnsi"/>
          <w:sz w:val="22"/>
          <w:szCs w:val="22"/>
        </w:rPr>
        <w:t>k;</w:t>
      </w:r>
    </w:p>
    <w:p w14:paraId="50079942" w14:textId="5206AB92" w:rsidR="00C12432" w:rsidRPr="007E565D" w:rsidRDefault="00C12432" w:rsidP="007E565D">
      <w:pPr>
        <w:pStyle w:val="ListParagraph"/>
        <w:numPr>
          <w:ilvl w:val="0"/>
          <w:numId w:val="2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Holgate – reduced from £27k to £14k.</w:t>
      </w:r>
    </w:p>
    <w:p w14:paraId="1E0FA732" w14:textId="4D1DB2F2" w:rsidR="00C85653" w:rsidRPr="0004120A" w:rsidRDefault="0004120A" w:rsidP="00C300D6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4120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The Circuit Council is asked to </w:t>
      </w:r>
      <w:r w:rsidR="001379EC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 the reductions agreed to Haxby</w:t>
      </w:r>
      <w:r w:rsidR="00C1243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&amp; Wigginton</w:t>
      </w:r>
      <w:r w:rsidR="001379E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and Holgate Churches</w:t>
      </w:r>
      <w:r w:rsidRPr="0004120A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4CC8102F" w14:textId="29C9C1F3" w:rsidR="000F22BC" w:rsidRPr="0004120A" w:rsidRDefault="0004120A" w:rsidP="009703A5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4120A">
        <w:rPr>
          <w:rFonts w:asciiTheme="minorHAnsi" w:hAnsiTheme="minorHAnsi" w:cstheme="minorHAnsi"/>
          <w:b/>
          <w:bCs/>
          <w:sz w:val="22"/>
          <w:szCs w:val="22"/>
          <w:u w:val="single"/>
        </w:rPr>
        <w:t>Budget for 202</w:t>
      </w:r>
      <w:r w:rsidR="000B5866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04120A">
        <w:rPr>
          <w:rFonts w:asciiTheme="minorHAnsi" w:hAnsiTheme="minorHAnsi" w:cstheme="minorHAnsi"/>
          <w:b/>
          <w:bCs/>
          <w:sz w:val="22"/>
          <w:szCs w:val="22"/>
          <w:u w:val="single"/>
        </w:rPr>
        <w:t>/2</w:t>
      </w:r>
      <w:r w:rsidR="000B5866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</w:p>
    <w:p w14:paraId="25CBD166" w14:textId="3F447E6A" w:rsidR="00547E8B" w:rsidRDefault="00033BD3" w:rsidP="00AE2C1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budget for 2024/25 was approved at the March Circuit Council meeting, </w:t>
      </w:r>
      <w:r w:rsidR="00A71251">
        <w:rPr>
          <w:rFonts w:asciiTheme="minorHAnsi" w:hAnsiTheme="minorHAnsi" w:cstheme="minorHAnsi"/>
          <w:sz w:val="22"/>
          <w:szCs w:val="22"/>
        </w:rPr>
        <w:t>and this showed an improvement on the budget for this year</w:t>
      </w:r>
      <w:r w:rsidR="003F7910">
        <w:rPr>
          <w:rFonts w:asciiTheme="minorHAnsi" w:hAnsiTheme="minorHAnsi" w:cstheme="minorHAnsi"/>
          <w:sz w:val="22"/>
          <w:szCs w:val="22"/>
        </w:rPr>
        <w:t xml:space="preserve"> – a summary of the position is that </w:t>
      </w:r>
      <w:r w:rsidR="00C24EE0">
        <w:rPr>
          <w:rFonts w:asciiTheme="minorHAnsi" w:hAnsiTheme="minorHAnsi" w:cstheme="minorHAnsi"/>
          <w:sz w:val="22"/>
          <w:szCs w:val="22"/>
        </w:rPr>
        <w:t xml:space="preserve">the deficit is forecast to reduce from a </w:t>
      </w:r>
      <w:r w:rsidR="008D2D5D" w:rsidRPr="00063EF1">
        <w:rPr>
          <w:rFonts w:asciiTheme="minorHAnsi" w:hAnsiTheme="minorHAnsi" w:cstheme="minorHAnsi"/>
          <w:b/>
          <w:bCs/>
          <w:sz w:val="22"/>
          <w:szCs w:val="22"/>
        </w:rPr>
        <w:t>£(118)k</w:t>
      </w:r>
      <w:r w:rsidR="008D2D5D">
        <w:rPr>
          <w:rFonts w:asciiTheme="minorHAnsi" w:hAnsiTheme="minorHAnsi" w:cstheme="minorHAnsi"/>
          <w:sz w:val="22"/>
          <w:szCs w:val="22"/>
        </w:rPr>
        <w:t xml:space="preserve"> </w:t>
      </w:r>
      <w:r w:rsidR="00BA6408">
        <w:rPr>
          <w:rFonts w:asciiTheme="minorHAnsi" w:hAnsiTheme="minorHAnsi" w:cstheme="minorHAnsi"/>
          <w:sz w:val="22"/>
          <w:szCs w:val="22"/>
        </w:rPr>
        <w:t xml:space="preserve">budget deficit </w:t>
      </w:r>
      <w:r w:rsidR="008D2D5D">
        <w:rPr>
          <w:rFonts w:asciiTheme="minorHAnsi" w:hAnsiTheme="minorHAnsi" w:cstheme="minorHAnsi"/>
          <w:sz w:val="22"/>
          <w:szCs w:val="22"/>
        </w:rPr>
        <w:t>in this financial year to £</w:t>
      </w:r>
      <w:r w:rsidR="0021426B">
        <w:rPr>
          <w:rFonts w:asciiTheme="minorHAnsi" w:hAnsiTheme="minorHAnsi" w:cstheme="minorHAnsi"/>
          <w:sz w:val="22"/>
          <w:szCs w:val="22"/>
        </w:rPr>
        <w:t>(65)k in 2024/25 (including the net cost of the closed Churches)</w:t>
      </w:r>
      <w:r w:rsidR="006E7834">
        <w:rPr>
          <w:rFonts w:asciiTheme="minorHAnsi" w:hAnsiTheme="minorHAnsi" w:cstheme="minorHAnsi"/>
          <w:sz w:val="22"/>
          <w:szCs w:val="22"/>
        </w:rPr>
        <w:t xml:space="preserve">. The deficit reduces to </w:t>
      </w:r>
      <w:r w:rsidR="006E7834" w:rsidRPr="00063EF1">
        <w:rPr>
          <w:rFonts w:asciiTheme="minorHAnsi" w:hAnsiTheme="minorHAnsi" w:cstheme="minorHAnsi"/>
          <w:b/>
          <w:bCs/>
          <w:sz w:val="22"/>
          <w:szCs w:val="22"/>
        </w:rPr>
        <w:t>£(47)k</w:t>
      </w:r>
      <w:r w:rsidR="006E7834">
        <w:rPr>
          <w:rFonts w:asciiTheme="minorHAnsi" w:hAnsiTheme="minorHAnsi" w:cstheme="minorHAnsi"/>
          <w:sz w:val="22"/>
          <w:szCs w:val="22"/>
        </w:rPr>
        <w:t xml:space="preserve"> when the closed Churches </w:t>
      </w:r>
      <w:r w:rsidR="00063EF1">
        <w:rPr>
          <w:rFonts w:asciiTheme="minorHAnsi" w:hAnsiTheme="minorHAnsi" w:cstheme="minorHAnsi"/>
          <w:sz w:val="22"/>
          <w:szCs w:val="22"/>
        </w:rPr>
        <w:t>are excluded, which represents the deficit for the core Circuit activities.</w:t>
      </w:r>
    </w:p>
    <w:p w14:paraId="4653B15E" w14:textId="5D820ACF" w:rsidR="00063EF1" w:rsidRDefault="00DB1A9E" w:rsidP="00AE2C1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947AAE">
        <w:rPr>
          <w:rFonts w:asciiTheme="minorHAnsi" w:hAnsiTheme="minorHAnsi" w:cstheme="minorHAnsi"/>
          <w:sz w:val="22"/>
          <w:szCs w:val="22"/>
        </w:rPr>
        <w:t xml:space="preserve">his is </w:t>
      </w:r>
      <w:r w:rsidR="00A15A79">
        <w:rPr>
          <w:rFonts w:asciiTheme="minorHAnsi" w:hAnsiTheme="minorHAnsi" w:cstheme="minorHAnsi"/>
          <w:sz w:val="22"/>
          <w:szCs w:val="22"/>
        </w:rPr>
        <w:t>clearly an improvement on previous years and is mainly due to</w:t>
      </w:r>
      <w:r w:rsidR="00091F9E">
        <w:rPr>
          <w:rFonts w:asciiTheme="minorHAnsi" w:hAnsiTheme="minorHAnsi" w:cstheme="minorHAnsi"/>
          <w:sz w:val="22"/>
          <w:szCs w:val="22"/>
        </w:rPr>
        <w:t xml:space="preserve"> similar reasons for the improved projections for this year outlined above.</w:t>
      </w:r>
    </w:p>
    <w:p w14:paraId="25B72BEB" w14:textId="77777777" w:rsidR="00444DCE" w:rsidRDefault="00A87621" w:rsidP="00A8762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2025/26 the current projection is that the budget will be </w:t>
      </w:r>
      <w:r w:rsidR="00D107FE">
        <w:rPr>
          <w:rFonts w:asciiTheme="minorHAnsi" w:hAnsiTheme="minorHAnsi" w:cstheme="minorHAnsi"/>
          <w:sz w:val="22"/>
          <w:szCs w:val="22"/>
        </w:rPr>
        <w:t xml:space="preserve">close to being balanced and shows a </w:t>
      </w:r>
      <w:r w:rsidR="00D107FE" w:rsidRPr="00696E76">
        <w:rPr>
          <w:rFonts w:asciiTheme="minorHAnsi" w:hAnsiTheme="minorHAnsi" w:cstheme="minorHAnsi"/>
          <w:b/>
          <w:bCs/>
          <w:sz w:val="22"/>
          <w:szCs w:val="22"/>
        </w:rPr>
        <w:t>£(9)k</w:t>
      </w:r>
      <w:r w:rsidR="00D107FE">
        <w:rPr>
          <w:rFonts w:asciiTheme="minorHAnsi" w:hAnsiTheme="minorHAnsi" w:cstheme="minorHAnsi"/>
          <w:sz w:val="22"/>
          <w:szCs w:val="22"/>
        </w:rPr>
        <w:t xml:space="preserve"> deficit. The further improvement in the position </w:t>
      </w:r>
      <w:r w:rsidR="00696E76">
        <w:rPr>
          <w:rFonts w:asciiTheme="minorHAnsi" w:hAnsiTheme="minorHAnsi" w:cstheme="minorHAnsi"/>
          <w:sz w:val="22"/>
          <w:szCs w:val="22"/>
        </w:rPr>
        <w:t>is down to assumption</w:t>
      </w:r>
      <w:r w:rsidR="008D3121">
        <w:rPr>
          <w:rFonts w:asciiTheme="minorHAnsi" w:hAnsiTheme="minorHAnsi" w:cstheme="minorHAnsi"/>
          <w:sz w:val="22"/>
          <w:szCs w:val="22"/>
        </w:rPr>
        <w:t>s around how known staff changes will be funded going forward</w:t>
      </w:r>
      <w:r w:rsidR="00444DCE">
        <w:rPr>
          <w:rFonts w:asciiTheme="minorHAnsi" w:hAnsiTheme="minorHAnsi" w:cstheme="minorHAnsi"/>
          <w:sz w:val="22"/>
          <w:szCs w:val="22"/>
        </w:rPr>
        <w:t>.</w:t>
      </w:r>
    </w:p>
    <w:p w14:paraId="4EFD1E09" w14:textId="687A46BD" w:rsidR="00F00799" w:rsidRDefault="00D54DEC" w:rsidP="00A82C51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5764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The Circuit Council is asked to </w:t>
      </w:r>
      <w:r w:rsidR="00A82C5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 the improved financial projections in the budget for 2024/25 and the </w:t>
      </w:r>
      <w:r w:rsidR="009220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projection for 2025/26</w:t>
      </w:r>
      <w:r w:rsidR="00270201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2DD9127E" w14:textId="1502FD72" w:rsidR="000553C4" w:rsidRPr="00BA7BAF" w:rsidRDefault="00C7482D" w:rsidP="00C7482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A7BAF">
        <w:rPr>
          <w:rFonts w:asciiTheme="minorHAnsi" w:hAnsiTheme="minorHAnsi" w:cstheme="minorHAnsi"/>
          <w:sz w:val="22"/>
          <w:szCs w:val="22"/>
        </w:rPr>
        <w:t>Nick Dawson</w:t>
      </w:r>
    </w:p>
    <w:p w14:paraId="31AA668A" w14:textId="01661957" w:rsidR="00FE429B" w:rsidRDefault="00C7482D" w:rsidP="008A15E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A7BAF">
        <w:rPr>
          <w:rFonts w:asciiTheme="minorHAnsi" w:hAnsiTheme="minorHAnsi" w:cstheme="minorHAnsi"/>
          <w:sz w:val="22"/>
          <w:szCs w:val="22"/>
        </w:rPr>
        <w:t>Circuit Steward (Finance)</w:t>
      </w:r>
    </w:p>
    <w:p w14:paraId="04C442BA" w14:textId="0AB7A8D7" w:rsidR="006C2517" w:rsidRDefault="0092209B" w:rsidP="0075764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92209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June</w:t>
      </w:r>
      <w:r w:rsidR="006C2517">
        <w:rPr>
          <w:rFonts w:asciiTheme="minorHAnsi" w:hAnsiTheme="minorHAnsi" w:cstheme="minorHAnsi"/>
          <w:sz w:val="22"/>
          <w:szCs w:val="22"/>
        </w:rPr>
        <w:t xml:space="preserve"> 202</w:t>
      </w:r>
      <w:r w:rsidR="00271E39">
        <w:rPr>
          <w:rFonts w:asciiTheme="minorHAnsi" w:hAnsiTheme="minorHAnsi" w:cstheme="minorHAnsi"/>
          <w:sz w:val="22"/>
          <w:szCs w:val="22"/>
        </w:rPr>
        <w:t>4</w:t>
      </w:r>
    </w:p>
    <w:sectPr w:rsidR="006C2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65374" w14:textId="77777777" w:rsidR="00A40224" w:rsidRDefault="00A40224" w:rsidP="005631E4">
      <w:pPr>
        <w:spacing w:after="0" w:line="240" w:lineRule="auto"/>
      </w:pPr>
      <w:r>
        <w:separator/>
      </w:r>
    </w:p>
  </w:endnote>
  <w:endnote w:type="continuationSeparator" w:id="0">
    <w:p w14:paraId="0F8E8FA4" w14:textId="77777777" w:rsidR="00A40224" w:rsidRDefault="00A40224" w:rsidP="0056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F3FD8" w14:textId="77777777" w:rsidR="00A40224" w:rsidRDefault="00A40224" w:rsidP="005631E4">
      <w:pPr>
        <w:spacing w:after="0" w:line="240" w:lineRule="auto"/>
      </w:pPr>
      <w:r>
        <w:separator/>
      </w:r>
    </w:p>
  </w:footnote>
  <w:footnote w:type="continuationSeparator" w:id="0">
    <w:p w14:paraId="7496D1BC" w14:textId="77777777" w:rsidR="00A40224" w:rsidRDefault="00A40224" w:rsidP="00563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384E"/>
    <w:multiLevelType w:val="hybridMultilevel"/>
    <w:tmpl w:val="6938F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811D8"/>
    <w:multiLevelType w:val="hybridMultilevel"/>
    <w:tmpl w:val="95042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362"/>
    <w:multiLevelType w:val="hybridMultilevel"/>
    <w:tmpl w:val="898C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719D"/>
    <w:multiLevelType w:val="hybridMultilevel"/>
    <w:tmpl w:val="C248B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0D8D"/>
    <w:multiLevelType w:val="hybridMultilevel"/>
    <w:tmpl w:val="10FCF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A645C"/>
    <w:multiLevelType w:val="hybridMultilevel"/>
    <w:tmpl w:val="C69C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81407"/>
    <w:multiLevelType w:val="hybridMultilevel"/>
    <w:tmpl w:val="FD94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06E11"/>
    <w:multiLevelType w:val="hybridMultilevel"/>
    <w:tmpl w:val="27569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F7E46"/>
    <w:multiLevelType w:val="hybridMultilevel"/>
    <w:tmpl w:val="40B6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7A9B"/>
    <w:multiLevelType w:val="hybridMultilevel"/>
    <w:tmpl w:val="B9F20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16DC3"/>
    <w:multiLevelType w:val="hybridMultilevel"/>
    <w:tmpl w:val="4EFA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20331"/>
    <w:multiLevelType w:val="hybridMultilevel"/>
    <w:tmpl w:val="06E4B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3AC"/>
    <w:multiLevelType w:val="hybridMultilevel"/>
    <w:tmpl w:val="164A6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10739"/>
    <w:multiLevelType w:val="hybridMultilevel"/>
    <w:tmpl w:val="6BB69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26B5D"/>
    <w:multiLevelType w:val="hybridMultilevel"/>
    <w:tmpl w:val="1F7A0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A479D"/>
    <w:multiLevelType w:val="hybridMultilevel"/>
    <w:tmpl w:val="3B022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64C7"/>
    <w:multiLevelType w:val="hybridMultilevel"/>
    <w:tmpl w:val="E050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73D80"/>
    <w:multiLevelType w:val="hybridMultilevel"/>
    <w:tmpl w:val="31D8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F72BA"/>
    <w:multiLevelType w:val="hybridMultilevel"/>
    <w:tmpl w:val="51E4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A023D"/>
    <w:multiLevelType w:val="hybridMultilevel"/>
    <w:tmpl w:val="365CD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C34B7"/>
    <w:multiLevelType w:val="hybridMultilevel"/>
    <w:tmpl w:val="362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D06FD"/>
    <w:multiLevelType w:val="hybridMultilevel"/>
    <w:tmpl w:val="910E6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17404">
    <w:abstractNumId w:val="14"/>
  </w:num>
  <w:num w:numId="2" w16cid:durableId="1759792403">
    <w:abstractNumId w:val="17"/>
  </w:num>
  <w:num w:numId="3" w16cid:durableId="1863516198">
    <w:abstractNumId w:val="3"/>
  </w:num>
  <w:num w:numId="4" w16cid:durableId="705907635">
    <w:abstractNumId w:val="7"/>
  </w:num>
  <w:num w:numId="5" w16cid:durableId="910164567">
    <w:abstractNumId w:val="12"/>
  </w:num>
  <w:num w:numId="6" w16cid:durableId="438718054">
    <w:abstractNumId w:val="20"/>
  </w:num>
  <w:num w:numId="7" w16cid:durableId="1787192874">
    <w:abstractNumId w:val="4"/>
  </w:num>
  <w:num w:numId="8" w16cid:durableId="2099212853">
    <w:abstractNumId w:val="6"/>
  </w:num>
  <w:num w:numId="9" w16cid:durableId="2000503152">
    <w:abstractNumId w:val="13"/>
  </w:num>
  <w:num w:numId="10" w16cid:durableId="47802217">
    <w:abstractNumId w:val="16"/>
  </w:num>
  <w:num w:numId="11" w16cid:durableId="428433143">
    <w:abstractNumId w:val="21"/>
  </w:num>
  <w:num w:numId="12" w16cid:durableId="1255167463">
    <w:abstractNumId w:val="10"/>
  </w:num>
  <w:num w:numId="13" w16cid:durableId="1049185832">
    <w:abstractNumId w:val="1"/>
  </w:num>
  <w:num w:numId="14" w16cid:durableId="1181816620">
    <w:abstractNumId w:val="9"/>
  </w:num>
  <w:num w:numId="15" w16cid:durableId="704989844">
    <w:abstractNumId w:val="11"/>
  </w:num>
  <w:num w:numId="16" w16cid:durableId="172376725">
    <w:abstractNumId w:val="0"/>
  </w:num>
  <w:num w:numId="17" w16cid:durableId="1161461050">
    <w:abstractNumId w:val="18"/>
  </w:num>
  <w:num w:numId="18" w16cid:durableId="6643921">
    <w:abstractNumId w:val="19"/>
  </w:num>
  <w:num w:numId="19" w16cid:durableId="1520583925">
    <w:abstractNumId w:val="8"/>
  </w:num>
  <w:num w:numId="20" w16cid:durableId="79252984">
    <w:abstractNumId w:val="15"/>
  </w:num>
  <w:num w:numId="21" w16cid:durableId="1447384376">
    <w:abstractNumId w:val="2"/>
  </w:num>
  <w:num w:numId="22" w16cid:durableId="1417635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F4"/>
    <w:rsid w:val="00004A5E"/>
    <w:rsid w:val="00005F21"/>
    <w:rsid w:val="0001012D"/>
    <w:rsid w:val="00011490"/>
    <w:rsid w:val="000143C7"/>
    <w:rsid w:val="00026FA7"/>
    <w:rsid w:val="00030636"/>
    <w:rsid w:val="00033BD3"/>
    <w:rsid w:val="0004120A"/>
    <w:rsid w:val="0005378F"/>
    <w:rsid w:val="0005523F"/>
    <w:rsid w:val="000553C4"/>
    <w:rsid w:val="00063EF1"/>
    <w:rsid w:val="00067D6B"/>
    <w:rsid w:val="00072D86"/>
    <w:rsid w:val="00074566"/>
    <w:rsid w:val="00075D90"/>
    <w:rsid w:val="00083DC7"/>
    <w:rsid w:val="00085711"/>
    <w:rsid w:val="00091F9E"/>
    <w:rsid w:val="0009471D"/>
    <w:rsid w:val="000A4E14"/>
    <w:rsid w:val="000A799D"/>
    <w:rsid w:val="000B2289"/>
    <w:rsid w:val="000B5866"/>
    <w:rsid w:val="000B7DA7"/>
    <w:rsid w:val="000C203B"/>
    <w:rsid w:val="000D0E44"/>
    <w:rsid w:val="000D1B6E"/>
    <w:rsid w:val="000D7ED8"/>
    <w:rsid w:val="000E33B7"/>
    <w:rsid w:val="000E4147"/>
    <w:rsid w:val="000E55AF"/>
    <w:rsid w:val="000E5B73"/>
    <w:rsid w:val="000F22BC"/>
    <w:rsid w:val="000F6BAC"/>
    <w:rsid w:val="000F76E2"/>
    <w:rsid w:val="00103838"/>
    <w:rsid w:val="00111125"/>
    <w:rsid w:val="00113D12"/>
    <w:rsid w:val="0012191A"/>
    <w:rsid w:val="001379EC"/>
    <w:rsid w:val="001449C6"/>
    <w:rsid w:val="00151DA1"/>
    <w:rsid w:val="001530BB"/>
    <w:rsid w:val="00154554"/>
    <w:rsid w:val="00154955"/>
    <w:rsid w:val="001575A3"/>
    <w:rsid w:val="00165859"/>
    <w:rsid w:val="001748A7"/>
    <w:rsid w:val="001802C6"/>
    <w:rsid w:val="00182BB0"/>
    <w:rsid w:val="00183920"/>
    <w:rsid w:val="0019586C"/>
    <w:rsid w:val="00195B4E"/>
    <w:rsid w:val="001977C0"/>
    <w:rsid w:val="001A3CCE"/>
    <w:rsid w:val="001A4282"/>
    <w:rsid w:val="001A4FC5"/>
    <w:rsid w:val="001B0E8F"/>
    <w:rsid w:val="001B1F94"/>
    <w:rsid w:val="001B7240"/>
    <w:rsid w:val="001C58C9"/>
    <w:rsid w:val="001D08B2"/>
    <w:rsid w:val="001D0F32"/>
    <w:rsid w:val="001D1994"/>
    <w:rsid w:val="001D582F"/>
    <w:rsid w:val="001D5DA5"/>
    <w:rsid w:val="001D7299"/>
    <w:rsid w:val="001D73DC"/>
    <w:rsid w:val="001D75B0"/>
    <w:rsid w:val="001E5C3E"/>
    <w:rsid w:val="001E72AC"/>
    <w:rsid w:val="001F005D"/>
    <w:rsid w:val="001F72B6"/>
    <w:rsid w:val="00200E06"/>
    <w:rsid w:val="00200ED2"/>
    <w:rsid w:val="00202F43"/>
    <w:rsid w:val="002032A9"/>
    <w:rsid w:val="002114F8"/>
    <w:rsid w:val="0021426B"/>
    <w:rsid w:val="002217FA"/>
    <w:rsid w:val="00232FA7"/>
    <w:rsid w:val="0023342F"/>
    <w:rsid w:val="00240B87"/>
    <w:rsid w:val="002453C2"/>
    <w:rsid w:val="00255796"/>
    <w:rsid w:val="00255852"/>
    <w:rsid w:val="00263EBD"/>
    <w:rsid w:val="002641EB"/>
    <w:rsid w:val="00266FB0"/>
    <w:rsid w:val="00270124"/>
    <w:rsid w:val="00270201"/>
    <w:rsid w:val="0027063D"/>
    <w:rsid w:val="00271E39"/>
    <w:rsid w:val="002722AD"/>
    <w:rsid w:val="00277C9F"/>
    <w:rsid w:val="00280B21"/>
    <w:rsid w:val="00282CDB"/>
    <w:rsid w:val="00287081"/>
    <w:rsid w:val="0029065A"/>
    <w:rsid w:val="0029233A"/>
    <w:rsid w:val="00292B59"/>
    <w:rsid w:val="00296A9E"/>
    <w:rsid w:val="002A04D9"/>
    <w:rsid w:val="002A3CE2"/>
    <w:rsid w:val="002B19D3"/>
    <w:rsid w:val="002C5165"/>
    <w:rsid w:val="002D0C53"/>
    <w:rsid w:val="002D2B8E"/>
    <w:rsid w:val="002D515F"/>
    <w:rsid w:val="002E0D81"/>
    <w:rsid w:val="002E4F2B"/>
    <w:rsid w:val="002F38C5"/>
    <w:rsid w:val="002F4F46"/>
    <w:rsid w:val="002F6707"/>
    <w:rsid w:val="002F7711"/>
    <w:rsid w:val="0030126A"/>
    <w:rsid w:val="003033C1"/>
    <w:rsid w:val="00310790"/>
    <w:rsid w:val="00311E57"/>
    <w:rsid w:val="00313722"/>
    <w:rsid w:val="00314D1D"/>
    <w:rsid w:val="00323695"/>
    <w:rsid w:val="00325AD7"/>
    <w:rsid w:val="00331888"/>
    <w:rsid w:val="00336A04"/>
    <w:rsid w:val="00337C54"/>
    <w:rsid w:val="003419CA"/>
    <w:rsid w:val="00342D00"/>
    <w:rsid w:val="003577DF"/>
    <w:rsid w:val="0036111A"/>
    <w:rsid w:val="00361606"/>
    <w:rsid w:val="00361F80"/>
    <w:rsid w:val="003627D7"/>
    <w:rsid w:val="003636F0"/>
    <w:rsid w:val="0036711D"/>
    <w:rsid w:val="00370374"/>
    <w:rsid w:val="00372D1B"/>
    <w:rsid w:val="0037567A"/>
    <w:rsid w:val="00376A02"/>
    <w:rsid w:val="00376AC6"/>
    <w:rsid w:val="00386252"/>
    <w:rsid w:val="00393DEF"/>
    <w:rsid w:val="003A07AF"/>
    <w:rsid w:val="003A231D"/>
    <w:rsid w:val="003A67B6"/>
    <w:rsid w:val="003A6C64"/>
    <w:rsid w:val="003B2D99"/>
    <w:rsid w:val="003B7203"/>
    <w:rsid w:val="003C060D"/>
    <w:rsid w:val="003C10E5"/>
    <w:rsid w:val="003C23CB"/>
    <w:rsid w:val="003D17F3"/>
    <w:rsid w:val="003D199B"/>
    <w:rsid w:val="003D3FC5"/>
    <w:rsid w:val="003D5CB3"/>
    <w:rsid w:val="003D7F04"/>
    <w:rsid w:val="003E37DF"/>
    <w:rsid w:val="003E3A0B"/>
    <w:rsid w:val="003E445D"/>
    <w:rsid w:val="003E6011"/>
    <w:rsid w:val="003E6513"/>
    <w:rsid w:val="003F3A65"/>
    <w:rsid w:val="003F626E"/>
    <w:rsid w:val="003F7910"/>
    <w:rsid w:val="00400A42"/>
    <w:rsid w:val="00401E35"/>
    <w:rsid w:val="004041F7"/>
    <w:rsid w:val="00404DBD"/>
    <w:rsid w:val="00404F5F"/>
    <w:rsid w:val="004107F9"/>
    <w:rsid w:val="00412E68"/>
    <w:rsid w:val="00422146"/>
    <w:rsid w:val="004232D1"/>
    <w:rsid w:val="004262CC"/>
    <w:rsid w:val="0042670E"/>
    <w:rsid w:val="004352ED"/>
    <w:rsid w:val="00436642"/>
    <w:rsid w:val="004377F4"/>
    <w:rsid w:val="00443F19"/>
    <w:rsid w:val="00444DCE"/>
    <w:rsid w:val="00445EC4"/>
    <w:rsid w:val="00457D4E"/>
    <w:rsid w:val="00460CAB"/>
    <w:rsid w:val="0046299D"/>
    <w:rsid w:val="00467AB4"/>
    <w:rsid w:val="004719F2"/>
    <w:rsid w:val="004748EB"/>
    <w:rsid w:val="00485C2A"/>
    <w:rsid w:val="004923CD"/>
    <w:rsid w:val="00493FDE"/>
    <w:rsid w:val="004A2D6A"/>
    <w:rsid w:val="004A3099"/>
    <w:rsid w:val="004A74BD"/>
    <w:rsid w:val="004A7507"/>
    <w:rsid w:val="004A75EC"/>
    <w:rsid w:val="004B0A46"/>
    <w:rsid w:val="004B127F"/>
    <w:rsid w:val="004B63D5"/>
    <w:rsid w:val="004C2BAC"/>
    <w:rsid w:val="004C387B"/>
    <w:rsid w:val="004C5688"/>
    <w:rsid w:val="004D2C4D"/>
    <w:rsid w:val="004D57CA"/>
    <w:rsid w:val="004D7E54"/>
    <w:rsid w:val="004E3746"/>
    <w:rsid w:val="004E5B7C"/>
    <w:rsid w:val="004F2AC1"/>
    <w:rsid w:val="004F44A5"/>
    <w:rsid w:val="004F484C"/>
    <w:rsid w:val="004F5BF2"/>
    <w:rsid w:val="004F6FAF"/>
    <w:rsid w:val="00506052"/>
    <w:rsid w:val="00506ED4"/>
    <w:rsid w:val="00526DC8"/>
    <w:rsid w:val="00535A33"/>
    <w:rsid w:val="00542E77"/>
    <w:rsid w:val="00545885"/>
    <w:rsid w:val="00545C35"/>
    <w:rsid w:val="00547E8B"/>
    <w:rsid w:val="00550075"/>
    <w:rsid w:val="005538AB"/>
    <w:rsid w:val="00554380"/>
    <w:rsid w:val="0055735E"/>
    <w:rsid w:val="0056267D"/>
    <w:rsid w:val="005631E4"/>
    <w:rsid w:val="005648F9"/>
    <w:rsid w:val="00565D8E"/>
    <w:rsid w:val="00572B2E"/>
    <w:rsid w:val="005771BE"/>
    <w:rsid w:val="00577ADB"/>
    <w:rsid w:val="00580AA9"/>
    <w:rsid w:val="00583C84"/>
    <w:rsid w:val="00584DA2"/>
    <w:rsid w:val="00586F08"/>
    <w:rsid w:val="00590069"/>
    <w:rsid w:val="005912B1"/>
    <w:rsid w:val="00595520"/>
    <w:rsid w:val="005A1B69"/>
    <w:rsid w:val="005A280B"/>
    <w:rsid w:val="005A32C6"/>
    <w:rsid w:val="005A4B12"/>
    <w:rsid w:val="005A6360"/>
    <w:rsid w:val="005A6807"/>
    <w:rsid w:val="005A76D0"/>
    <w:rsid w:val="005B1F93"/>
    <w:rsid w:val="005B2517"/>
    <w:rsid w:val="005B2B67"/>
    <w:rsid w:val="005B3447"/>
    <w:rsid w:val="005B5001"/>
    <w:rsid w:val="005B6482"/>
    <w:rsid w:val="005C103D"/>
    <w:rsid w:val="005C1C07"/>
    <w:rsid w:val="005C4017"/>
    <w:rsid w:val="005D4C03"/>
    <w:rsid w:val="005E5643"/>
    <w:rsid w:val="005E6FAA"/>
    <w:rsid w:val="005F1DEB"/>
    <w:rsid w:val="005F4202"/>
    <w:rsid w:val="006010D8"/>
    <w:rsid w:val="00607E4C"/>
    <w:rsid w:val="00614CDF"/>
    <w:rsid w:val="00616E05"/>
    <w:rsid w:val="00623B3C"/>
    <w:rsid w:val="006249CD"/>
    <w:rsid w:val="00625089"/>
    <w:rsid w:val="006307B3"/>
    <w:rsid w:val="00632EE9"/>
    <w:rsid w:val="00634654"/>
    <w:rsid w:val="006359A5"/>
    <w:rsid w:val="0063615D"/>
    <w:rsid w:val="00652160"/>
    <w:rsid w:val="00655636"/>
    <w:rsid w:val="0065715F"/>
    <w:rsid w:val="006663DB"/>
    <w:rsid w:val="00667015"/>
    <w:rsid w:val="006832AC"/>
    <w:rsid w:val="00684119"/>
    <w:rsid w:val="006921C2"/>
    <w:rsid w:val="00696E76"/>
    <w:rsid w:val="006A2E08"/>
    <w:rsid w:val="006A582D"/>
    <w:rsid w:val="006B373D"/>
    <w:rsid w:val="006B3E15"/>
    <w:rsid w:val="006C1B54"/>
    <w:rsid w:val="006C2517"/>
    <w:rsid w:val="006C2B4D"/>
    <w:rsid w:val="006C4D4A"/>
    <w:rsid w:val="006D3BF2"/>
    <w:rsid w:val="006D568D"/>
    <w:rsid w:val="006D6FE8"/>
    <w:rsid w:val="006E1E5B"/>
    <w:rsid w:val="006E1EDA"/>
    <w:rsid w:val="006E72DA"/>
    <w:rsid w:val="006E7834"/>
    <w:rsid w:val="006F2444"/>
    <w:rsid w:val="006F25C5"/>
    <w:rsid w:val="006F3171"/>
    <w:rsid w:val="006F67E8"/>
    <w:rsid w:val="006F748E"/>
    <w:rsid w:val="007015FB"/>
    <w:rsid w:val="0070277C"/>
    <w:rsid w:val="00704CEE"/>
    <w:rsid w:val="00716636"/>
    <w:rsid w:val="00717CCC"/>
    <w:rsid w:val="0072415A"/>
    <w:rsid w:val="00725EFB"/>
    <w:rsid w:val="00730F40"/>
    <w:rsid w:val="00732431"/>
    <w:rsid w:val="00733564"/>
    <w:rsid w:val="00734A9C"/>
    <w:rsid w:val="007438F4"/>
    <w:rsid w:val="00745490"/>
    <w:rsid w:val="00752BAA"/>
    <w:rsid w:val="00757649"/>
    <w:rsid w:val="00757F71"/>
    <w:rsid w:val="00760201"/>
    <w:rsid w:val="00764ACF"/>
    <w:rsid w:val="00770235"/>
    <w:rsid w:val="007731C8"/>
    <w:rsid w:val="007767C1"/>
    <w:rsid w:val="007776D1"/>
    <w:rsid w:val="007809FE"/>
    <w:rsid w:val="00783055"/>
    <w:rsid w:val="0078748A"/>
    <w:rsid w:val="00787E4D"/>
    <w:rsid w:val="00793501"/>
    <w:rsid w:val="007A2589"/>
    <w:rsid w:val="007A765F"/>
    <w:rsid w:val="007B3CCD"/>
    <w:rsid w:val="007B3EC7"/>
    <w:rsid w:val="007C1471"/>
    <w:rsid w:val="007C4979"/>
    <w:rsid w:val="007C4D0B"/>
    <w:rsid w:val="007D46A4"/>
    <w:rsid w:val="007D4821"/>
    <w:rsid w:val="007E1F0C"/>
    <w:rsid w:val="007E3075"/>
    <w:rsid w:val="007E3251"/>
    <w:rsid w:val="007E565D"/>
    <w:rsid w:val="007E5E5C"/>
    <w:rsid w:val="007F0451"/>
    <w:rsid w:val="007F0A6B"/>
    <w:rsid w:val="007F2340"/>
    <w:rsid w:val="00800142"/>
    <w:rsid w:val="008003B7"/>
    <w:rsid w:val="00804572"/>
    <w:rsid w:val="00804889"/>
    <w:rsid w:val="00830E61"/>
    <w:rsid w:val="0083262B"/>
    <w:rsid w:val="008356AE"/>
    <w:rsid w:val="00842C42"/>
    <w:rsid w:val="00842D31"/>
    <w:rsid w:val="00844086"/>
    <w:rsid w:val="0084459C"/>
    <w:rsid w:val="0084764D"/>
    <w:rsid w:val="00853134"/>
    <w:rsid w:val="00854F6E"/>
    <w:rsid w:val="00862FA0"/>
    <w:rsid w:val="00863DB2"/>
    <w:rsid w:val="00864A4C"/>
    <w:rsid w:val="00872B6D"/>
    <w:rsid w:val="00876AB8"/>
    <w:rsid w:val="00882E62"/>
    <w:rsid w:val="00883128"/>
    <w:rsid w:val="008900D2"/>
    <w:rsid w:val="00891A33"/>
    <w:rsid w:val="00892555"/>
    <w:rsid w:val="00895796"/>
    <w:rsid w:val="008A15E8"/>
    <w:rsid w:val="008A3235"/>
    <w:rsid w:val="008A4EF4"/>
    <w:rsid w:val="008A66E2"/>
    <w:rsid w:val="008B3353"/>
    <w:rsid w:val="008C1C44"/>
    <w:rsid w:val="008D19A0"/>
    <w:rsid w:val="008D2676"/>
    <w:rsid w:val="008D2D5D"/>
    <w:rsid w:val="008D3121"/>
    <w:rsid w:val="008E002A"/>
    <w:rsid w:val="008E4312"/>
    <w:rsid w:val="008E44B4"/>
    <w:rsid w:val="008E6AAC"/>
    <w:rsid w:val="008F4D89"/>
    <w:rsid w:val="008F57F9"/>
    <w:rsid w:val="008F589C"/>
    <w:rsid w:val="008F5DAF"/>
    <w:rsid w:val="009000F4"/>
    <w:rsid w:val="00901CA2"/>
    <w:rsid w:val="00904630"/>
    <w:rsid w:val="00904957"/>
    <w:rsid w:val="009052ED"/>
    <w:rsid w:val="009134EA"/>
    <w:rsid w:val="00916101"/>
    <w:rsid w:val="0092209B"/>
    <w:rsid w:val="009236A3"/>
    <w:rsid w:val="00923B04"/>
    <w:rsid w:val="009300FB"/>
    <w:rsid w:val="00935C2C"/>
    <w:rsid w:val="00940DFD"/>
    <w:rsid w:val="0094110D"/>
    <w:rsid w:val="00941470"/>
    <w:rsid w:val="00945C05"/>
    <w:rsid w:val="00947AAE"/>
    <w:rsid w:val="00955A01"/>
    <w:rsid w:val="00957098"/>
    <w:rsid w:val="009638A4"/>
    <w:rsid w:val="0096561B"/>
    <w:rsid w:val="009659B4"/>
    <w:rsid w:val="00967C60"/>
    <w:rsid w:val="009703A5"/>
    <w:rsid w:val="00972AC0"/>
    <w:rsid w:val="00973DAF"/>
    <w:rsid w:val="00976BC8"/>
    <w:rsid w:val="00980B21"/>
    <w:rsid w:val="00982C63"/>
    <w:rsid w:val="00986C1F"/>
    <w:rsid w:val="0099408F"/>
    <w:rsid w:val="00996187"/>
    <w:rsid w:val="0099654B"/>
    <w:rsid w:val="009A4723"/>
    <w:rsid w:val="009B0FEA"/>
    <w:rsid w:val="009C0C9E"/>
    <w:rsid w:val="009C5971"/>
    <w:rsid w:val="009E0934"/>
    <w:rsid w:val="009E580B"/>
    <w:rsid w:val="009E59D8"/>
    <w:rsid w:val="009F00D9"/>
    <w:rsid w:val="009F04AF"/>
    <w:rsid w:val="009F13E9"/>
    <w:rsid w:val="009F2DFE"/>
    <w:rsid w:val="009F3298"/>
    <w:rsid w:val="009F3B42"/>
    <w:rsid w:val="009F499C"/>
    <w:rsid w:val="00A0430A"/>
    <w:rsid w:val="00A10065"/>
    <w:rsid w:val="00A103DC"/>
    <w:rsid w:val="00A11634"/>
    <w:rsid w:val="00A11676"/>
    <w:rsid w:val="00A13E4D"/>
    <w:rsid w:val="00A15A79"/>
    <w:rsid w:val="00A1609E"/>
    <w:rsid w:val="00A17F18"/>
    <w:rsid w:val="00A25242"/>
    <w:rsid w:val="00A31EED"/>
    <w:rsid w:val="00A32E31"/>
    <w:rsid w:val="00A33C28"/>
    <w:rsid w:val="00A40224"/>
    <w:rsid w:val="00A42273"/>
    <w:rsid w:val="00A5540A"/>
    <w:rsid w:val="00A71251"/>
    <w:rsid w:val="00A72880"/>
    <w:rsid w:val="00A82502"/>
    <w:rsid w:val="00A82C51"/>
    <w:rsid w:val="00A83E2E"/>
    <w:rsid w:val="00A86AAA"/>
    <w:rsid w:val="00A87546"/>
    <w:rsid w:val="00A87621"/>
    <w:rsid w:val="00A907ED"/>
    <w:rsid w:val="00A90A05"/>
    <w:rsid w:val="00A90C88"/>
    <w:rsid w:val="00A9167E"/>
    <w:rsid w:val="00A931C6"/>
    <w:rsid w:val="00A94FF3"/>
    <w:rsid w:val="00AC0822"/>
    <w:rsid w:val="00AD05E1"/>
    <w:rsid w:val="00AD0B0B"/>
    <w:rsid w:val="00AD241B"/>
    <w:rsid w:val="00AE203B"/>
    <w:rsid w:val="00AE2C12"/>
    <w:rsid w:val="00AE2DFE"/>
    <w:rsid w:val="00AE485C"/>
    <w:rsid w:val="00AE6A9A"/>
    <w:rsid w:val="00AF17F1"/>
    <w:rsid w:val="00AF21F5"/>
    <w:rsid w:val="00AF23ED"/>
    <w:rsid w:val="00AF5B0D"/>
    <w:rsid w:val="00B026F5"/>
    <w:rsid w:val="00B0315E"/>
    <w:rsid w:val="00B03DEA"/>
    <w:rsid w:val="00B07CA9"/>
    <w:rsid w:val="00B12882"/>
    <w:rsid w:val="00B225A1"/>
    <w:rsid w:val="00B242DE"/>
    <w:rsid w:val="00B2722A"/>
    <w:rsid w:val="00B31F26"/>
    <w:rsid w:val="00B32673"/>
    <w:rsid w:val="00B44CCA"/>
    <w:rsid w:val="00B45EC3"/>
    <w:rsid w:val="00B51760"/>
    <w:rsid w:val="00B5319C"/>
    <w:rsid w:val="00B55A31"/>
    <w:rsid w:val="00B6023F"/>
    <w:rsid w:val="00B66C9E"/>
    <w:rsid w:val="00B72E33"/>
    <w:rsid w:val="00B825E3"/>
    <w:rsid w:val="00B86D6E"/>
    <w:rsid w:val="00B87F31"/>
    <w:rsid w:val="00B87F80"/>
    <w:rsid w:val="00B95035"/>
    <w:rsid w:val="00BA1565"/>
    <w:rsid w:val="00BA4E9B"/>
    <w:rsid w:val="00BA6408"/>
    <w:rsid w:val="00BA6AFE"/>
    <w:rsid w:val="00BA7BAF"/>
    <w:rsid w:val="00BB2A75"/>
    <w:rsid w:val="00BC19E7"/>
    <w:rsid w:val="00BC1CCE"/>
    <w:rsid w:val="00BD074E"/>
    <w:rsid w:val="00BD2917"/>
    <w:rsid w:val="00BD4959"/>
    <w:rsid w:val="00BD744F"/>
    <w:rsid w:val="00C00EBC"/>
    <w:rsid w:val="00C02E99"/>
    <w:rsid w:val="00C060FD"/>
    <w:rsid w:val="00C11111"/>
    <w:rsid w:val="00C1158C"/>
    <w:rsid w:val="00C12432"/>
    <w:rsid w:val="00C231D4"/>
    <w:rsid w:val="00C23AD3"/>
    <w:rsid w:val="00C24EE0"/>
    <w:rsid w:val="00C275C1"/>
    <w:rsid w:val="00C27621"/>
    <w:rsid w:val="00C300D6"/>
    <w:rsid w:val="00C33D3A"/>
    <w:rsid w:val="00C35A16"/>
    <w:rsid w:val="00C37CC5"/>
    <w:rsid w:val="00C410B3"/>
    <w:rsid w:val="00C425B7"/>
    <w:rsid w:val="00C436F0"/>
    <w:rsid w:val="00C535DE"/>
    <w:rsid w:val="00C670B3"/>
    <w:rsid w:val="00C7482D"/>
    <w:rsid w:val="00C838EB"/>
    <w:rsid w:val="00C85653"/>
    <w:rsid w:val="00C86494"/>
    <w:rsid w:val="00C86C9D"/>
    <w:rsid w:val="00C878D7"/>
    <w:rsid w:val="00C92842"/>
    <w:rsid w:val="00C944AF"/>
    <w:rsid w:val="00CA1892"/>
    <w:rsid w:val="00CA29D4"/>
    <w:rsid w:val="00CA3776"/>
    <w:rsid w:val="00CA6C63"/>
    <w:rsid w:val="00CA7521"/>
    <w:rsid w:val="00CB7D4E"/>
    <w:rsid w:val="00CC1DAF"/>
    <w:rsid w:val="00CC4812"/>
    <w:rsid w:val="00CC592A"/>
    <w:rsid w:val="00CC6606"/>
    <w:rsid w:val="00CE14E0"/>
    <w:rsid w:val="00CE2A0F"/>
    <w:rsid w:val="00CE4ED2"/>
    <w:rsid w:val="00CE5C57"/>
    <w:rsid w:val="00CF4B03"/>
    <w:rsid w:val="00CF7B0A"/>
    <w:rsid w:val="00D073EE"/>
    <w:rsid w:val="00D10242"/>
    <w:rsid w:val="00D107FE"/>
    <w:rsid w:val="00D11BB5"/>
    <w:rsid w:val="00D1278A"/>
    <w:rsid w:val="00D13A82"/>
    <w:rsid w:val="00D141EE"/>
    <w:rsid w:val="00D15B12"/>
    <w:rsid w:val="00D22118"/>
    <w:rsid w:val="00D319D7"/>
    <w:rsid w:val="00D461A8"/>
    <w:rsid w:val="00D50369"/>
    <w:rsid w:val="00D53EFA"/>
    <w:rsid w:val="00D54DEC"/>
    <w:rsid w:val="00D55349"/>
    <w:rsid w:val="00D55C5F"/>
    <w:rsid w:val="00D75DB1"/>
    <w:rsid w:val="00D76797"/>
    <w:rsid w:val="00D80EC2"/>
    <w:rsid w:val="00D8570B"/>
    <w:rsid w:val="00D86DF4"/>
    <w:rsid w:val="00D90E1A"/>
    <w:rsid w:val="00D921D7"/>
    <w:rsid w:val="00D94897"/>
    <w:rsid w:val="00DA5BDD"/>
    <w:rsid w:val="00DA5C08"/>
    <w:rsid w:val="00DA74C9"/>
    <w:rsid w:val="00DB0681"/>
    <w:rsid w:val="00DB1953"/>
    <w:rsid w:val="00DB1A9E"/>
    <w:rsid w:val="00DB2218"/>
    <w:rsid w:val="00DC12F1"/>
    <w:rsid w:val="00DC5ED1"/>
    <w:rsid w:val="00DC7680"/>
    <w:rsid w:val="00DD13B9"/>
    <w:rsid w:val="00DD2049"/>
    <w:rsid w:val="00DE020F"/>
    <w:rsid w:val="00DE315A"/>
    <w:rsid w:val="00DE699F"/>
    <w:rsid w:val="00DE6A52"/>
    <w:rsid w:val="00DF0BF0"/>
    <w:rsid w:val="00DF419F"/>
    <w:rsid w:val="00DF5CD7"/>
    <w:rsid w:val="00DF5DFA"/>
    <w:rsid w:val="00E02313"/>
    <w:rsid w:val="00E0313D"/>
    <w:rsid w:val="00E03F42"/>
    <w:rsid w:val="00E041C1"/>
    <w:rsid w:val="00E120B3"/>
    <w:rsid w:val="00E17318"/>
    <w:rsid w:val="00E208AE"/>
    <w:rsid w:val="00E21AF7"/>
    <w:rsid w:val="00E24A19"/>
    <w:rsid w:val="00E353B9"/>
    <w:rsid w:val="00E426C1"/>
    <w:rsid w:val="00E42D08"/>
    <w:rsid w:val="00E473D3"/>
    <w:rsid w:val="00E47E25"/>
    <w:rsid w:val="00E56586"/>
    <w:rsid w:val="00E576EE"/>
    <w:rsid w:val="00E62B67"/>
    <w:rsid w:val="00E7283B"/>
    <w:rsid w:val="00E72B5A"/>
    <w:rsid w:val="00E87960"/>
    <w:rsid w:val="00E91509"/>
    <w:rsid w:val="00EB09FD"/>
    <w:rsid w:val="00EB2022"/>
    <w:rsid w:val="00EB4804"/>
    <w:rsid w:val="00EB6F94"/>
    <w:rsid w:val="00EC5A13"/>
    <w:rsid w:val="00ED1901"/>
    <w:rsid w:val="00ED4966"/>
    <w:rsid w:val="00ED7277"/>
    <w:rsid w:val="00EE6449"/>
    <w:rsid w:val="00EE7986"/>
    <w:rsid w:val="00F00799"/>
    <w:rsid w:val="00F02D7D"/>
    <w:rsid w:val="00F07D05"/>
    <w:rsid w:val="00F11B11"/>
    <w:rsid w:val="00F13859"/>
    <w:rsid w:val="00F144B7"/>
    <w:rsid w:val="00F16AF1"/>
    <w:rsid w:val="00F16C54"/>
    <w:rsid w:val="00F178D2"/>
    <w:rsid w:val="00F21458"/>
    <w:rsid w:val="00F21E4D"/>
    <w:rsid w:val="00F253B0"/>
    <w:rsid w:val="00F27C8F"/>
    <w:rsid w:val="00F31B3A"/>
    <w:rsid w:val="00F36123"/>
    <w:rsid w:val="00F460C5"/>
    <w:rsid w:val="00F52F4F"/>
    <w:rsid w:val="00F54211"/>
    <w:rsid w:val="00F5451B"/>
    <w:rsid w:val="00F555AC"/>
    <w:rsid w:val="00F570C3"/>
    <w:rsid w:val="00F57D3F"/>
    <w:rsid w:val="00F6294A"/>
    <w:rsid w:val="00F730AA"/>
    <w:rsid w:val="00F8183B"/>
    <w:rsid w:val="00F86D2F"/>
    <w:rsid w:val="00F8772F"/>
    <w:rsid w:val="00F911EE"/>
    <w:rsid w:val="00F9333A"/>
    <w:rsid w:val="00F93E8E"/>
    <w:rsid w:val="00F953F2"/>
    <w:rsid w:val="00F95EB9"/>
    <w:rsid w:val="00F9694C"/>
    <w:rsid w:val="00F96EBE"/>
    <w:rsid w:val="00F97438"/>
    <w:rsid w:val="00FA267C"/>
    <w:rsid w:val="00FA7DD3"/>
    <w:rsid w:val="00FB519E"/>
    <w:rsid w:val="00FC0E2A"/>
    <w:rsid w:val="00FC2E5D"/>
    <w:rsid w:val="00FC3BC7"/>
    <w:rsid w:val="00FC7478"/>
    <w:rsid w:val="00FD353F"/>
    <w:rsid w:val="00FD3967"/>
    <w:rsid w:val="00FD3E34"/>
    <w:rsid w:val="00FE2474"/>
    <w:rsid w:val="00FE24C1"/>
    <w:rsid w:val="00FE2D53"/>
    <w:rsid w:val="00FE3389"/>
    <w:rsid w:val="00FE429B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23EF"/>
  <w15:chartTrackingRefBased/>
  <w15:docId w15:val="{BE2B069A-CC9B-4EC0-BAEC-2538CDED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2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8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38C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31E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1E4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5631E4"/>
    <w:rPr>
      <w:vertAlign w:val="superscript"/>
    </w:rPr>
  </w:style>
  <w:style w:type="table" w:styleId="TableGrid">
    <w:name w:val="Table Grid"/>
    <w:basedOn w:val="TableNormal"/>
    <w:uiPriority w:val="39"/>
    <w:rsid w:val="00AE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C48D-9E8B-4056-ABD9-BBB9D280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847</Words>
  <Characters>4832</Characters>
  <Application>Microsoft Office Word</Application>
  <DocSecurity>0</DocSecurity>
  <Lines>40</Lines>
  <Paragraphs>11</Paragraphs>
  <ScaleCrop>false</ScaleCrop>
  <Company>Hewlett-Packard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Manager</dc:creator>
  <cp:keywords/>
  <dc:description/>
  <cp:lastModifiedBy>Nick Dawson</cp:lastModifiedBy>
  <cp:revision>53</cp:revision>
  <cp:lastPrinted>2024-03-03T16:53:00Z</cp:lastPrinted>
  <dcterms:created xsi:type="dcterms:W3CDTF">2024-05-27T19:41:00Z</dcterms:created>
  <dcterms:modified xsi:type="dcterms:W3CDTF">2024-06-06T20:46:00Z</dcterms:modified>
</cp:coreProperties>
</file>