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DC13" w14:textId="67AA267D" w:rsidR="0029343D" w:rsidRPr="0029343D" w:rsidRDefault="0029343D">
      <w:pPr>
        <w:rPr>
          <w:rFonts w:ascii="Franklin Gothic Demi" w:hAnsi="Franklin Gothic Demi"/>
        </w:rPr>
      </w:pPr>
      <w:r w:rsidRPr="0029343D">
        <w:rPr>
          <w:rFonts w:ascii="Franklin Gothic Demi" w:hAnsi="Franklin Gothic Demi"/>
          <w:noProof/>
          <w:color w:val="262626" w:themeColor="text1" w:themeTint="D9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40860C6" wp14:editId="5271BA4F">
            <wp:simplePos x="0" y="0"/>
            <wp:positionH relativeFrom="column">
              <wp:posOffset>4240220</wp:posOffset>
            </wp:positionH>
            <wp:positionV relativeFrom="paragraph">
              <wp:posOffset>-487680</wp:posOffset>
            </wp:positionV>
            <wp:extent cx="1570339" cy="15703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39" cy="1570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343D">
        <w:rPr>
          <w:rFonts w:ascii="Franklin Gothic Demi" w:hAnsi="Franklin Gothic Demi"/>
          <w:color w:val="262626" w:themeColor="text1" w:themeTint="D9"/>
          <w:sz w:val="72"/>
          <w:szCs w:val="72"/>
        </w:rPr>
        <w:t>BOOKING FORM</w:t>
      </w:r>
    </w:p>
    <w:p w14:paraId="6E247205" w14:textId="32D73229" w:rsidR="0029343D" w:rsidRPr="0029343D" w:rsidRDefault="0029343D" w:rsidP="0029343D">
      <w:pPr>
        <w:spacing w:after="0"/>
        <w:rPr>
          <w:rFonts w:ascii="Franklin Gothic Medium" w:hAnsi="Franklin Gothic Medium"/>
          <w:sz w:val="32"/>
          <w:szCs w:val="32"/>
        </w:rPr>
      </w:pPr>
      <w:proofErr w:type="gramStart"/>
      <w:r w:rsidRPr="0029343D">
        <w:rPr>
          <w:rFonts w:ascii="Franklin Gothic Medium" w:hAnsi="Franklin Gothic Medium"/>
          <w:sz w:val="32"/>
          <w:szCs w:val="32"/>
        </w:rPr>
        <w:t>F</w:t>
      </w:r>
      <w:r w:rsidR="00CA5CC2">
        <w:rPr>
          <w:rFonts w:ascii="Franklin Gothic Medium" w:hAnsi="Franklin Gothic Medium"/>
          <w:sz w:val="32"/>
          <w:szCs w:val="32"/>
        </w:rPr>
        <w:t>LOURISH :</w:t>
      </w:r>
      <w:proofErr w:type="gramEnd"/>
      <w:r w:rsidR="00CA5CC2">
        <w:rPr>
          <w:rFonts w:ascii="Franklin Gothic Medium" w:hAnsi="Franklin Gothic Medium"/>
          <w:sz w:val="32"/>
          <w:szCs w:val="32"/>
        </w:rPr>
        <w:t xml:space="preserve"> woven threads</w:t>
      </w:r>
    </w:p>
    <w:p w14:paraId="6EEBB3CF" w14:textId="785EED9F" w:rsidR="00C474B2" w:rsidRPr="00AA7DEE" w:rsidRDefault="0029343D" w:rsidP="0029343D">
      <w:pPr>
        <w:rPr>
          <w:rFonts w:ascii="Franklin Gothic Book" w:hAnsi="Franklin Gothic Book"/>
          <w:b/>
          <w:bCs/>
        </w:rPr>
      </w:pPr>
      <w:r w:rsidRPr="00AA7DEE">
        <w:rPr>
          <w:rFonts w:ascii="Franklin Gothic Book" w:hAnsi="Franklin Gothic Book"/>
          <w:b/>
          <w:bCs/>
        </w:rPr>
        <w:t>Fri</w:t>
      </w:r>
      <w:r w:rsidR="00CA5CC2" w:rsidRPr="00AA7DEE">
        <w:rPr>
          <w:rFonts w:ascii="Franklin Gothic Book" w:hAnsi="Franklin Gothic Book"/>
          <w:b/>
          <w:bCs/>
        </w:rPr>
        <w:t>day</w:t>
      </w:r>
      <w:r w:rsidRPr="00AA7DEE">
        <w:rPr>
          <w:rFonts w:ascii="Franklin Gothic Book" w:hAnsi="Franklin Gothic Book"/>
          <w:b/>
          <w:bCs/>
        </w:rPr>
        <w:t xml:space="preserve"> 1</w:t>
      </w:r>
      <w:r w:rsidR="00CA5CC2" w:rsidRPr="00AA7DEE">
        <w:rPr>
          <w:rFonts w:ascii="Franklin Gothic Book" w:hAnsi="Franklin Gothic Book"/>
          <w:b/>
          <w:bCs/>
        </w:rPr>
        <w:t>3</w:t>
      </w:r>
      <w:r w:rsidR="00CA5CC2" w:rsidRPr="00AA7DEE">
        <w:rPr>
          <w:rFonts w:ascii="Franklin Gothic Book" w:hAnsi="Franklin Gothic Book"/>
          <w:b/>
          <w:bCs/>
          <w:vertAlign w:val="superscript"/>
        </w:rPr>
        <w:t>th</w:t>
      </w:r>
      <w:r w:rsidRPr="00AA7DEE">
        <w:rPr>
          <w:rFonts w:ascii="Franklin Gothic Book" w:hAnsi="Franklin Gothic Book"/>
          <w:b/>
          <w:bCs/>
        </w:rPr>
        <w:t xml:space="preserve"> </w:t>
      </w:r>
      <w:r w:rsidR="00CA5CC2" w:rsidRPr="00AA7DEE">
        <w:rPr>
          <w:rFonts w:ascii="Franklin Gothic Book" w:hAnsi="Franklin Gothic Book"/>
          <w:b/>
          <w:bCs/>
        </w:rPr>
        <w:t>to</w:t>
      </w:r>
      <w:r w:rsidRPr="00AA7DEE">
        <w:rPr>
          <w:rFonts w:ascii="Franklin Gothic Book" w:hAnsi="Franklin Gothic Book"/>
          <w:b/>
          <w:bCs/>
        </w:rPr>
        <w:t xml:space="preserve"> Sun</w:t>
      </w:r>
      <w:r w:rsidR="00CA5CC2" w:rsidRPr="00AA7DEE">
        <w:rPr>
          <w:rFonts w:ascii="Franklin Gothic Book" w:hAnsi="Franklin Gothic Book"/>
          <w:b/>
          <w:bCs/>
        </w:rPr>
        <w:t>day</w:t>
      </w:r>
      <w:r w:rsidRPr="00AA7DEE">
        <w:rPr>
          <w:rFonts w:ascii="Franklin Gothic Book" w:hAnsi="Franklin Gothic Book"/>
          <w:b/>
          <w:bCs/>
        </w:rPr>
        <w:t xml:space="preserve"> 1</w:t>
      </w:r>
      <w:r w:rsidR="00CA5CC2" w:rsidRPr="00AA7DEE">
        <w:rPr>
          <w:rFonts w:ascii="Franklin Gothic Book" w:hAnsi="Franklin Gothic Book"/>
          <w:b/>
          <w:bCs/>
        </w:rPr>
        <w:t>5</w:t>
      </w:r>
      <w:r w:rsidR="00CA5CC2" w:rsidRPr="00AA7DEE">
        <w:rPr>
          <w:rFonts w:ascii="Franklin Gothic Book" w:hAnsi="Franklin Gothic Book"/>
          <w:b/>
          <w:bCs/>
          <w:vertAlign w:val="superscript"/>
        </w:rPr>
        <w:t>th</w:t>
      </w:r>
      <w:r w:rsidR="00CA5CC2" w:rsidRPr="00AA7DEE">
        <w:rPr>
          <w:rFonts w:ascii="Franklin Gothic Book" w:hAnsi="Franklin Gothic Book"/>
          <w:b/>
          <w:bCs/>
        </w:rPr>
        <w:t xml:space="preserve"> February</w:t>
      </w:r>
      <w:r w:rsidRPr="00AA7DEE">
        <w:rPr>
          <w:rFonts w:ascii="Franklin Gothic Book" w:hAnsi="Franklin Gothic Book"/>
          <w:b/>
          <w:bCs/>
        </w:rPr>
        <w:t xml:space="preserve"> 202</w:t>
      </w:r>
      <w:r w:rsidR="00CA5CC2" w:rsidRPr="00AA7DEE">
        <w:rPr>
          <w:rFonts w:ascii="Franklin Gothic Book" w:hAnsi="Franklin Gothic Book"/>
          <w:b/>
          <w:bCs/>
        </w:rPr>
        <w:t xml:space="preserve">6 </w:t>
      </w:r>
      <w:r w:rsidRPr="00AA7DEE">
        <w:rPr>
          <w:rFonts w:ascii="Franklin Gothic Book" w:hAnsi="Franklin Gothic Book"/>
          <w:b/>
          <w:bCs/>
        </w:rPr>
        <w:t xml:space="preserve">| </w:t>
      </w:r>
      <w:r w:rsidR="00CA5CC2" w:rsidRPr="00AA7DEE">
        <w:rPr>
          <w:rFonts w:ascii="Franklin Gothic Book" w:hAnsi="Franklin Gothic Book"/>
          <w:b/>
          <w:bCs/>
        </w:rPr>
        <w:t>University of York</w:t>
      </w:r>
    </w:p>
    <w:p w14:paraId="50DD862C" w14:textId="39D75458" w:rsidR="0029343D" w:rsidRDefault="00B147F1">
      <w:r w:rsidRPr="00B147F1">
        <w:rPr>
          <w:rFonts w:ascii="Franklin Gothic Book" w:hAnsi="Franklin Gothic Book"/>
        </w:rPr>
        <w:t xml:space="preserve">This is a template form for local churches or circuits to use to collect Flourish ticket bookings to be inputted online through our ticket office: </w:t>
      </w:r>
      <w:hyperlink r:id="rId5" w:history="1">
        <w:r w:rsidR="00CA5CC2" w:rsidRPr="00295F65">
          <w:rPr>
            <w:rStyle w:val="Hyperlink"/>
            <w:rFonts w:ascii="Franklin Gothic Book" w:hAnsi="Franklin Gothic Book"/>
            <w:b/>
            <w:bCs/>
            <w:color w:val="C00000"/>
          </w:rPr>
          <w:t>https://bit.ly/Flourish26</w:t>
        </w:r>
      </w:hyperlink>
    </w:p>
    <w:p w14:paraId="6FAC13C6" w14:textId="09992F8C" w:rsidR="0029343D" w:rsidRDefault="00B147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D09F" wp14:editId="030ED444">
                <wp:simplePos x="0" y="0"/>
                <wp:positionH relativeFrom="margin">
                  <wp:posOffset>8255</wp:posOffset>
                </wp:positionH>
                <wp:positionV relativeFrom="paragraph">
                  <wp:posOffset>81280</wp:posOffset>
                </wp:positionV>
                <wp:extent cx="5715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0D1A4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65pt,6.4pt" to="450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" strokecolor="#272727 [2749]" strokeweight=".5pt">
                <v:stroke joinstyle="miter"/>
                <w10:wrap anchorx="margin"/>
              </v:line>
            </w:pict>
          </mc:Fallback>
        </mc:AlternateContent>
      </w:r>
    </w:p>
    <w:p w14:paraId="33331C3B" w14:textId="45555D15" w:rsidR="00CA5CC2" w:rsidRPr="00AA7DEE" w:rsidRDefault="00CA5CC2" w:rsidP="00AA7DEE">
      <w:pPr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AA7DEE">
        <w:rPr>
          <w:rFonts w:ascii="Franklin Gothic Book" w:hAnsi="Franklin Gothic Book"/>
          <w:i/>
          <w:iCs/>
          <w:sz w:val="18"/>
          <w:szCs w:val="18"/>
        </w:rPr>
        <w:t xml:space="preserve">Note: Ticket prices are heavily subsidised by Yorkshire North &amp; East Methodist District. Anyone for whom the cost is prohibitive should seek support from their church, circuit, or get in contact with the </w:t>
      </w:r>
      <w:proofErr w:type="gramStart"/>
      <w:r w:rsidRPr="00AA7DEE">
        <w:rPr>
          <w:rFonts w:ascii="Franklin Gothic Book" w:hAnsi="Franklin Gothic Book"/>
          <w:i/>
          <w:iCs/>
          <w:sz w:val="18"/>
          <w:szCs w:val="18"/>
        </w:rPr>
        <w:t>District</w:t>
      </w:r>
      <w:proofErr w:type="gramEnd"/>
      <w:r w:rsidRPr="00AA7DEE">
        <w:rPr>
          <w:rFonts w:ascii="Franklin Gothic Book" w:hAnsi="Franklin Gothic Book"/>
          <w:i/>
          <w:iCs/>
          <w:sz w:val="18"/>
          <w:szCs w:val="18"/>
        </w:rPr>
        <w:t> (in that order). Tickets allow you to attend any day or the whole weekend of Flourish – however, please note some workshops and parts of the programme will have limited space; the purchase of a ticket will not guarantee entry to these, and you may be directed to an alternative session.</w:t>
      </w:r>
    </w:p>
    <w:p w14:paraId="10FA4DC7" w14:textId="6E7C7311" w:rsidR="00976429" w:rsidRPr="003400D6" w:rsidRDefault="0072787A">
      <w:pPr>
        <w:rPr>
          <w:rFonts w:ascii="Franklin Gothic Book" w:hAnsi="Franklin Gothic Book"/>
          <w:i/>
          <w:iCs/>
          <w:sz w:val="20"/>
          <w:szCs w:val="20"/>
        </w:rPr>
      </w:pPr>
      <w:r>
        <w:rPr>
          <w:rFonts w:ascii="Franklin Gothic Book" w:hAnsi="Franklin Gothic Book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74657" wp14:editId="33406124">
                <wp:simplePos x="0" y="0"/>
                <wp:positionH relativeFrom="margin">
                  <wp:align>right</wp:align>
                </wp:positionH>
                <wp:positionV relativeFrom="paragraph">
                  <wp:posOffset>6020435</wp:posOffset>
                </wp:positionV>
                <wp:extent cx="5707380" cy="304800"/>
                <wp:effectExtent l="0" t="0" r="7620" b="0"/>
                <wp:wrapNone/>
                <wp:docPr id="15895195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555E3" w14:textId="41F2626E" w:rsidR="0072787A" w:rsidRDefault="0072787A">
                            <w:r>
                              <w:t>Note: *cost doesn’t include online booking fee (calculated during checkout</w:t>
                            </w:r>
                            <w:r w:rsidR="003776CF">
                              <w:t xml:space="preserve"> as a % of your order)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74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2pt;margin-top:474.05pt;width:449.4pt;height:2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" fillcolor="#d8d8d8 [2732]" stroked="f" strokeweight=".5pt">
                <v:textbox>
                  <w:txbxContent>
                    <w:p w14:paraId="27C555E3" w14:textId="41F2626E" w:rsidR="0072787A" w:rsidRDefault="0072787A">
                      <w:r>
                        <w:t>Note: *cost doesn’t include online booking fee (calculated during checkout</w:t>
                      </w:r>
                      <w:r w:rsidR="003776CF">
                        <w:t xml:space="preserve"> as a % of your order)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5CC2" w:rsidRPr="00CA5CC2">
        <w:rPr>
          <w:rFonts w:ascii="Franklin Gothic Book" w:hAnsi="Franklin Gothic Book"/>
          <w:b/>
          <w:bCs/>
          <w:i/>
          <w:iCs/>
          <w:sz w:val="20"/>
          <w:szCs w:val="20"/>
        </w:rPr>
        <w:t>Please only buy tickets if you intend to come, as unfortunately no refunds are 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134"/>
        <w:gridCol w:w="2500"/>
      </w:tblGrid>
      <w:tr w:rsidR="001244D4" w14:paraId="418D623E" w14:textId="77777777" w:rsidTr="004D59D5">
        <w:trPr>
          <w:trHeight w:val="775"/>
        </w:trPr>
        <w:tc>
          <w:tcPr>
            <w:tcW w:w="901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69AFE3" w14:textId="7274DD8F" w:rsidR="001244D4" w:rsidRDefault="001244D4">
            <w:r w:rsidRPr="00EF03AE">
              <w:rPr>
                <w:rStyle w:val="HTMLVariable"/>
                <w:rFonts w:ascii="Open Sans" w:hAnsi="Open Sans" w:cs="Open Sans"/>
                <w:i w:val="0"/>
                <w:iCs w:val="0"/>
                <w:color w:val="1C232B"/>
                <w:sz w:val="40"/>
                <w:szCs w:val="40"/>
              </w:rPr>
              <w:t>General Tickets</w:t>
            </w:r>
          </w:p>
        </w:tc>
      </w:tr>
      <w:tr w:rsidR="005D2A03" w14:paraId="256D524A" w14:textId="77777777" w:rsidTr="004D59D5">
        <w:trPr>
          <w:trHeight w:val="640"/>
        </w:trPr>
        <w:tc>
          <w:tcPr>
            <w:tcW w:w="538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B755F7" w14:textId="691646EF" w:rsidR="005D2A03" w:rsidRPr="001244D4" w:rsidRDefault="005D2A03" w:rsidP="004D59D5">
            <w:pPr>
              <w:pStyle w:val="Heading3"/>
              <w:spacing w:before="0" w:beforeAutospacing="0" w:after="0" w:afterAutospacing="0"/>
              <w:rPr>
                <w:rStyle w:val="HTMLVariable"/>
                <w:rFonts w:ascii="Open Sans" w:hAnsi="Open Sans" w:cs="Open Sans"/>
                <w:i w:val="0"/>
                <w:iCs w:val="0"/>
                <w:color w:val="1C232B"/>
                <w:sz w:val="24"/>
                <w:szCs w:val="24"/>
              </w:rPr>
            </w:pPr>
            <w:r w:rsidRPr="001244D4">
              <w:rPr>
                <w:rStyle w:val="HTMLVariable"/>
                <w:rFonts w:ascii="Open Sans" w:hAnsi="Open Sans" w:cs="Open Sans"/>
                <w:i w:val="0"/>
                <w:iCs w:val="0"/>
                <w:color w:val="1C232B"/>
                <w:sz w:val="24"/>
                <w:szCs w:val="24"/>
              </w:rPr>
              <w:t>Ticket Type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69B9EC" w14:textId="22390709" w:rsidR="005D2A03" w:rsidRPr="001244D4" w:rsidRDefault="005D2A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244D4">
              <w:rPr>
                <w:rFonts w:ascii="Open Sans" w:hAnsi="Open Sans" w:cs="Open Sans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0E80BA" w14:textId="7A596538" w:rsidR="005D2A03" w:rsidRPr="001244D4" w:rsidRDefault="005D2A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244D4">
              <w:rPr>
                <w:rFonts w:ascii="Open Sans" w:hAnsi="Open Sans" w:cs="Open Sans"/>
                <w:b/>
                <w:bCs/>
                <w:sz w:val="24"/>
                <w:szCs w:val="24"/>
              </w:rPr>
              <w:t>Number of Tickets</w:t>
            </w:r>
          </w:p>
        </w:tc>
      </w:tr>
      <w:tr w:rsidR="00976429" w14:paraId="79DB1835" w14:textId="77777777" w:rsidTr="004D59D5">
        <w:tc>
          <w:tcPr>
            <w:tcW w:w="5382" w:type="dxa"/>
            <w:vAlign w:val="center"/>
          </w:tcPr>
          <w:p w14:paraId="19E6D6C3" w14:textId="3C0539ED" w:rsidR="00976429" w:rsidRDefault="009E3F4A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Adult</w:t>
            </w:r>
            <w:r w:rsidR="00976429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 </w:t>
            </w:r>
            <w:r w:rsidR="001244D4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–</w:t>
            </w:r>
            <w:r w:rsidR="00976429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Supporter</w:t>
            </w:r>
          </w:p>
          <w:p w14:paraId="67FEC900" w14:textId="012E94E2" w:rsidR="001244D4" w:rsidRDefault="009E3F4A">
            <w:r w:rsidRPr="009E3F4A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>General Admission - plus help us make Flourish the best it can be for everyone!</w:t>
            </w:r>
          </w:p>
        </w:tc>
        <w:tc>
          <w:tcPr>
            <w:tcW w:w="1134" w:type="dxa"/>
            <w:vAlign w:val="center"/>
          </w:tcPr>
          <w:p w14:paraId="3471F518" w14:textId="4B134A4D" w:rsidR="00976429" w:rsidRDefault="00976429"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£</w:t>
            </w:r>
            <w:r w:rsidR="009E3F4A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45</w:t>
            </w:r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.00</w:t>
            </w:r>
            <w:r w:rsidR="0072787A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500" w:type="dxa"/>
            <w:vAlign w:val="center"/>
          </w:tcPr>
          <w:p w14:paraId="12D4695F" w14:textId="77777777" w:rsidR="00976429" w:rsidRDefault="00976429"/>
        </w:tc>
      </w:tr>
      <w:tr w:rsidR="009E3F4A" w14:paraId="13CFDF83" w14:textId="77777777" w:rsidTr="004D59D5">
        <w:tc>
          <w:tcPr>
            <w:tcW w:w="5382" w:type="dxa"/>
            <w:vAlign w:val="center"/>
          </w:tcPr>
          <w:p w14:paraId="00E7A491" w14:textId="2B3DC86D" w:rsidR="009E3F4A" w:rsidRDefault="009E3F4A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Adult – Subsidised</w:t>
            </w:r>
          </w:p>
          <w:p w14:paraId="6939F9DF" w14:textId="6BD31D41" w:rsidR="009E3F4A" w:rsidRPr="009E3F4A" w:rsidRDefault="009E3F4A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O</w:t>
            </w:r>
            <w:r w:rsidRPr="009E3F4A">
              <w:rPr>
                <w:rFonts w:ascii="Open Sans" w:hAnsi="Open Sans" w:cs="Open Sans"/>
                <w:color w:val="1C232B"/>
                <w:shd w:val="clear" w:color="auto" w:fill="FFFFFF"/>
              </w:rPr>
              <w:t xml:space="preserve">ur subsidised price </w:t>
            </w: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so</w:t>
            </w:r>
            <w:r w:rsidRPr="009E3F4A">
              <w:rPr>
                <w:rFonts w:ascii="Open Sans" w:hAnsi="Open Sans" w:cs="Open Sans"/>
                <w:color w:val="1C232B"/>
                <w:shd w:val="clear" w:color="auto" w:fill="FFFFFF"/>
              </w:rPr>
              <w:t xml:space="preserve"> ticket costs </w:t>
            </w: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aren’t</w:t>
            </w:r>
            <w:r w:rsidRPr="009E3F4A">
              <w:rPr>
                <w:rFonts w:ascii="Open Sans" w:hAnsi="Open Sans" w:cs="Open Sans"/>
                <w:color w:val="1C232B"/>
                <w:shd w:val="clear" w:color="auto" w:fill="FFFFFF"/>
              </w:rPr>
              <w:t xml:space="preserve"> an obstacle</w:t>
            </w: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.</w:t>
            </w:r>
            <w:r w:rsidRPr="009E3F4A">
              <w:rPr>
                <w:rFonts w:ascii="Open Sans" w:hAnsi="Open Sans" w:cs="Open Sans"/>
                <w:color w:val="1C232B"/>
                <w:shd w:val="clear" w:color="auto" w:fill="FFFFFF"/>
              </w:rPr>
              <w:t xml:space="preserve"> We want </w:t>
            </w: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it</w:t>
            </w:r>
            <w:r w:rsidRPr="009E3F4A">
              <w:rPr>
                <w:rFonts w:ascii="Open Sans" w:hAnsi="Open Sans" w:cs="Open Sans"/>
                <w:color w:val="1C232B"/>
                <w:shd w:val="clear" w:color="auto" w:fill="FFFFFF"/>
              </w:rPr>
              <w:t xml:space="preserve"> to be affordable to everyone</w:t>
            </w:r>
          </w:p>
        </w:tc>
        <w:tc>
          <w:tcPr>
            <w:tcW w:w="1134" w:type="dxa"/>
            <w:vAlign w:val="center"/>
          </w:tcPr>
          <w:p w14:paraId="7033C756" w14:textId="3E165818" w:rsidR="009E3F4A" w:rsidRDefault="009E3F4A">
            <w:pP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£25.00</w:t>
            </w:r>
            <w:r w:rsidR="0072787A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500" w:type="dxa"/>
            <w:vAlign w:val="center"/>
          </w:tcPr>
          <w:p w14:paraId="0D731A98" w14:textId="77777777" w:rsidR="009E3F4A" w:rsidRDefault="009E3F4A"/>
        </w:tc>
      </w:tr>
      <w:tr w:rsidR="00976429" w14:paraId="230CD302" w14:textId="77777777" w:rsidTr="004D59D5">
        <w:tc>
          <w:tcPr>
            <w:tcW w:w="5382" w:type="dxa"/>
            <w:vAlign w:val="center"/>
          </w:tcPr>
          <w:p w14:paraId="5F5AA23D" w14:textId="72E4F1B0" w:rsidR="00976429" w:rsidRDefault="009E3F4A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Under 18 </w:t>
            </w:r>
            <w:proofErr w:type="gramStart"/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ticket</w:t>
            </w:r>
            <w:proofErr w:type="gramEnd"/>
          </w:p>
          <w:p w14:paraId="653C9A05" w14:textId="6074F8C2" w:rsidR="001244D4" w:rsidRDefault="001244D4"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For children </w:t>
            </w:r>
            <w:r w:rsidR="00AF2E15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>NOT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accessing the youth programme</w:t>
            </w:r>
          </w:p>
        </w:tc>
        <w:tc>
          <w:tcPr>
            <w:tcW w:w="1134" w:type="dxa"/>
            <w:vAlign w:val="center"/>
          </w:tcPr>
          <w:p w14:paraId="60ED99E4" w14:textId="7A3E6EAD" w:rsidR="00976429" w:rsidRDefault="001244D4"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£</w:t>
            </w:r>
            <w:r w:rsidR="009E3F4A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.00</w:t>
            </w:r>
            <w:r w:rsidR="0072787A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500" w:type="dxa"/>
            <w:vAlign w:val="center"/>
          </w:tcPr>
          <w:p w14:paraId="1635A522" w14:textId="77777777" w:rsidR="00976429" w:rsidRDefault="00976429"/>
        </w:tc>
      </w:tr>
      <w:tr w:rsidR="00976429" w14:paraId="120AEDB2" w14:textId="77777777" w:rsidTr="004D59D5">
        <w:tc>
          <w:tcPr>
            <w:tcW w:w="5382" w:type="dxa"/>
            <w:vAlign w:val="center"/>
          </w:tcPr>
          <w:p w14:paraId="758B5933" w14:textId="5418D443" w:rsidR="00976429" w:rsidRDefault="009E3F4A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U</w:t>
            </w:r>
            <w:r w:rsidR="00976429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nder 5</w:t>
            </w: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s</w:t>
            </w:r>
          </w:p>
          <w:p w14:paraId="0D27D195" w14:textId="72E95301" w:rsidR="00EF03AE" w:rsidRDefault="009E3F4A">
            <w:r w:rsidRPr="009E3F4A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>There is no specific provision for under 5s, however much of the weekend is family friendly for all ages, unless otherwise indicated on the programme</w:t>
            </w:r>
          </w:p>
        </w:tc>
        <w:tc>
          <w:tcPr>
            <w:tcW w:w="1134" w:type="dxa"/>
            <w:vAlign w:val="center"/>
          </w:tcPr>
          <w:p w14:paraId="4B9FE6D1" w14:textId="0975C80E" w:rsidR="00976429" w:rsidRDefault="009E3F4A">
            <w:r w:rsidRPr="009E3F4A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Free</w:t>
            </w:r>
          </w:p>
        </w:tc>
        <w:tc>
          <w:tcPr>
            <w:tcW w:w="2500" w:type="dxa"/>
            <w:vAlign w:val="center"/>
          </w:tcPr>
          <w:p w14:paraId="5066C7C7" w14:textId="77777777" w:rsidR="00976429" w:rsidRDefault="00976429"/>
        </w:tc>
      </w:tr>
      <w:tr w:rsidR="009E3F4A" w14:paraId="2C5DB389" w14:textId="77777777" w:rsidTr="004D59D5">
        <w:tc>
          <w:tcPr>
            <w:tcW w:w="5382" w:type="dxa"/>
            <w:vAlign w:val="center"/>
          </w:tcPr>
          <w:p w14:paraId="45959E17" w14:textId="7CDF6FEF" w:rsidR="009E3F4A" w:rsidRDefault="00AF2E15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Family Ticket (2 adults &amp; up to 3 children)</w:t>
            </w:r>
          </w:p>
          <w:p w14:paraId="377FEF77" w14:textId="59703F96" w:rsidR="00AF2E15" w:rsidRPr="00AF2E15" w:rsidRDefault="00AF2E15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Or 1 adult &amp; up to 4 under 18s. General Admission to the weekend - t</w:t>
            </w:r>
            <w:r w:rsidRPr="00AF2E15">
              <w:rPr>
                <w:rFonts w:ascii="Open Sans" w:hAnsi="Open Sans" w:cs="Open Sans"/>
                <w:color w:val="1C232B"/>
                <w:shd w:val="clear" w:color="auto" w:fill="FFFFFF"/>
              </w:rPr>
              <w:t>his ticket does NOT include access to the children and youth stream.</w:t>
            </w:r>
          </w:p>
        </w:tc>
        <w:tc>
          <w:tcPr>
            <w:tcW w:w="1134" w:type="dxa"/>
            <w:vAlign w:val="center"/>
          </w:tcPr>
          <w:p w14:paraId="42127C3A" w14:textId="4828DA82" w:rsidR="009E3F4A" w:rsidRPr="009E3F4A" w:rsidRDefault="00AF2E15">
            <w:pP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£60.00</w:t>
            </w:r>
            <w:r w:rsidR="0072787A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500" w:type="dxa"/>
            <w:vAlign w:val="center"/>
          </w:tcPr>
          <w:p w14:paraId="5A34884C" w14:textId="77777777" w:rsidR="009E3F4A" w:rsidRDefault="009E3F4A"/>
        </w:tc>
      </w:tr>
      <w:tr w:rsidR="00AF2E15" w14:paraId="26B3F700" w14:textId="77777777" w:rsidTr="00AA7DEE"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613FCCB4" w14:textId="01DE56E5" w:rsidR="00AF2E15" w:rsidRDefault="00AA7DEE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Pitch in! (volunteer)</w:t>
            </w:r>
          </w:p>
          <w:p w14:paraId="23D0310E" w14:textId="50C7BB57" w:rsidR="00AA7DEE" w:rsidRPr="00AA7DEE" w:rsidRDefault="00AA7DEE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 w:rsidRPr="00AA7DEE">
              <w:rPr>
                <w:rFonts w:ascii="Open Sans" w:hAnsi="Open Sans" w:cs="Open Sans"/>
                <w:color w:val="1C232B"/>
                <w:shd w:val="clear" w:color="auto" w:fill="FFFFFF"/>
              </w:rPr>
              <w:t>If you are interested in being a volunteer</w:t>
            </w: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 xml:space="preserve"> (multiple roles available)</w:t>
            </w:r>
            <w:r w:rsidRPr="00AA7DEE">
              <w:rPr>
                <w:rFonts w:ascii="Open Sans" w:hAnsi="Open Sans" w:cs="Open Sans"/>
                <w:color w:val="1C232B"/>
                <w:shd w:val="clear" w:color="auto" w:fill="FFFFFF"/>
              </w:rPr>
              <w:t>, select this ticket! Volunteers for the CYF team should head to the CYF ticket page. You'll be contacted by the District Office when selecting this ticket.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F6B391" w14:textId="36DCB618" w:rsidR="00AF2E15" w:rsidRDefault="00AA7DEE">
            <w:pP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Free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07536E1D" w14:textId="77777777" w:rsidR="00AF2E15" w:rsidRDefault="00AF2E15"/>
        </w:tc>
      </w:tr>
      <w:tr w:rsidR="00AA7DEE" w14:paraId="1308F774" w14:textId="77777777" w:rsidTr="00AA7DEE">
        <w:tc>
          <w:tcPr>
            <w:tcW w:w="9016" w:type="dxa"/>
            <w:gridSpan w:val="3"/>
            <w:tcBorders>
              <w:left w:val="nil"/>
              <w:right w:val="nil"/>
            </w:tcBorders>
            <w:vAlign w:val="center"/>
          </w:tcPr>
          <w:p w14:paraId="06EED25D" w14:textId="77777777" w:rsidR="00AA7DEE" w:rsidRDefault="00AA7DEE"/>
        </w:tc>
      </w:tr>
      <w:tr w:rsidR="00AA7DEE" w14:paraId="67B72E71" w14:textId="77777777" w:rsidTr="00327A74">
        <w:tc>
          <w:tcPr>
            <w:tcW w:w="5382" w:type="dxa"/>
            <w:vAlign w:val="center"/>
          </w:tcPr>
          <w:p w14:paraId="3B82D723" w14:textId="77777777" w:rsidR="00AA7DEE" w:rsidRDefault="00AA7DEE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 w:rsidRPr="00AA7DEE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Support Flourish further</w:t>
            </w:r>
          </w:p>
          <w:p w14:paraId="59666194" w14:textId="6BF02845" w:rsidR="00AA7DEE" w:rsidRPr="00AA7DEE" w:rsidRDefault="00AA7DEE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C</w:t>
            </w:r>
            <w:r w:rsidRPr="00AA7DEE">
              <w:rPr>
                <w:rFonts w:ascii="Open Sans" w:hAnsi="Open Sans" w:cs="Open Sans"/>
                <w:color w:val="1C232B"/>
                <w:shd w:val="clear" w:color="auto" w:fill="FFFFFF"/>
              </w:rPr>
              <w:t>onsider giving an optional donation</w:t>
            </w:r>
          </w:p>
        </w:tc>
        <w:tc>
          <w:tcPr>
            <w:tcW w:w="3634" w:type="dxa"/>
            <w:gridSpan w:val="2"/>
            <w:vAlign w:val="center"/>
          </w:tcPr>
          <w:p w14:paraId="534DB8CB" w14:textId="1D8624EF" w:rsidR="00AA7DEE" w:rsidRPr="00AA7DEE" w:rsidRDefault="00AA7DEE">
            <w:pPr>
              <w:rPr>
                <w:b/>
                <w:bCs/>
              </w:rPr>
            </w:pPr>
            <w:r w:rsidRPr="00AA7DEE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 xml:space="preserve">Amount: </w:t>
            </w:r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 xml:space="preserve">    </w:t>
            </w:r>
            <w:r w:rsidRPr="00AA7DEE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£</w:t>
            </w:r>
          </w:p>
        </w:tc>
      </w:tr>
      <w:tr w:rsidR="001244D4" w14:paraId="3A759F5C" w14:textId="77777777" w:rsidTr="004D59D5">
        <w:tc>
          <w:tcPr>
            <w:tcW w:w="5382" w:type="dxa"/>
            <w:tcBorders>
              <w:left w:val="nil"/>
              <w:bottom w:val="nil"/>
              <w:right w:val="nil"/>
            </w:tcBorders>
            <w:vAlign w:val="center"/>
          </w:tcPr>
          <w:p w14:paraId="39D63479" w14:textId="47B31D91" w:rsidR="00AA7DEE" w:rsidRPr="00976429" w:rsidRDefault="00AA7DEE" w:rsidP="00AA7DEE">
            <w:pPr>
              <w:rPr>
                <w:rFonts w:ascii="Open Sans" w:eastAsia="Times New Roman" w:hAnsi="Open Sans" w:cs="Open Sans"/>
                <w:b/>
                <w:bCs/>
                <w:color w:val="1C232B"/>
                <w:sz w:val="30"/>
                <w:szCs w:val="30"/>
                <w:lang w:eastAsia="en-GB"/>
              </w:rPr>
            </w:pPr>
            <w:r w:rsidRPr="00AA7DEE">
              <w:rPr>
                <w:rFonts w:ascii="Open Sans" w:eastAsia="Times New Roman" w:hAnsi="Open Sans" w:cs="Open Sans"/>
                <w:color w:val="1C232B"/>
                <w:sz w:val="40"/>
                <w:szCs w:val="40"/>
                <w:lang w:eastAsia="en-GB"/>
              </w:rPr>
              <w:lastRenderedPageBreak/>
              <w:t>Additional Products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9A7C9F9" w14:textId="77777777" w:rsidR="001244D4" w:rsidRDefault="001244D4"/>
        </w:tc>
        <w:tc>
          <w:tcPr>
            <w:tcW w:w="2500" w:type="dxa"/>
            <w:tcBorders>
              <w:left w:val="nil"/>
              <w:bottom w:val="nil"/>
              <w:right w:val="nil"/>
            </w:tcBorders>
            <w:vAlign w:val="center"/>
          </w:tcPr>
          <w:p w14:paraId="64FC3477" w14:textId="77777777" w:rsidR="001244D4" w:rsidRDefault="001244D4"/>
        </w:tc>
      </w:tr>
      <w:tr w:rsidR="00AA7DEE" w14:paraId="2C40C881" w14:textId="77777777" w:rsidTr="00AA7DEE">
        <w:tc>
          <w:tcPr>
            <w:tcW w:w="538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285AED" w14:textId="44D28D69" w:rsidR="00AA7DEE" w:rsidRPr="00AA7DEE" w:rsidRDefault="00AA7DEE" w:rsidP="00AA7DEE">
            <w:pPr>
              <w:rPr>
                <w:rFonts w:ascii="Open Sans" w:eastAsia="Times New Roman" w:hAnsi="Open Sans" w:cs="Open Sans"/>
                <w:b/>
                <w:bCs/>
                <w:color w:val="1C232B"/>
                <w:sz w:val="40"/>
                <w:szCs w:val="40"/>
                <w:lang w:eastAsia="en-GB"/>
              </w:rPr>
            </w:pPr>
            <w:r>
              <w:rPr>
                <w:rStyle w:val="HTMLVariable"/>
                <w:rFonts w:ascii="Open Sans" w:hAnsi="Open Sans" w:cs="Open Sans"/>
                <w:b/>
                <w:bCs/>
                <w:i w:val="0"/>
                <w:iCs w:val="0"/>
                <w:color w:val="1C232B"/>
                <w:sz w:val="24"/>
                <w:szCs w:val="24"/>
              </w:rPr>
              <w:t>Product</w:t>
            </w:r>
            <w:r w:rsidRPr="00AA7DEE">
              <w:rPr>
                <w:rStyle w:val="HTMLVariable"/>
                <w:rFonts w:ascii="Open Sans" w:hAnsi="Open Sans" w:cs="Open Sans"/>
                <w:b/>
                <w:bCs/>
                <w:i w:val="0"/>
                <w:iCs w:val="0"/>
                <w:color w:val="1C232B"/>
                <w:sz w:val="24"/>
                <w:szCs w:val="24"/>
              </w:rPr>
              <w:t xml:space="preserve"> Type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351973" w14:textId="22EA986E" w:rsidR="00AA7DEE" w:rsidRDefault="00AA7DEE" w:rsidP="00AA7DEE">
            <w:r w:rsidRPr="001244D4">
              <w:rPr>
                <w:rFonts w:ascii="Open Sans" w:hAnsi="Open Sans" w:cs="Open Sans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1E4B70" w14:textId="00940691" w:rsidR="00AA7DEE" w:rsidRDefault="00AA7DEE" w:rsidP="00AA7DEE">
            <w:r w:rsidRPr="001244D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Number of </w:t>
            </w:r>
            <w:r w:rsidR="005C297A">
              <w:rPr>
                <w:rFonts w:ascii="Open Sans" w:hAnsi="Open Sans" w:cs="Open Sans"/>
                <w:b/>
                <w:bCs/>
                <w:sz w:val="24"/>
                <w:szCs w:val="24"/>
              </w:rPr>
              <w:t>Items</w:t>
            </w:r>
          </w:p>
        </w:tc>
      </w:tr>
      <w:tr w:rsidR="00281157" w14:paraId="5CEAFF70" w14:textId="77777777" w:rsidTr="00281157"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03185F1D" w14:textId="42A89AE6" w:rsidR="00281157" w:rsidRDefault="00281157" w:rsidP="00281157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Flourish Hoodie</w:t>
            </w:r>
          </w:p>
          <w:p w14:paraId="23A37B9A" w14:textId="68020B7D" w:rsidR="00281157" w:rsidRPr="00AA7DEE" w:rsidRDefault="00281157" w:rsidP="00281157">
            <w:pPr>
              <w:rPr>
                <w:rFonts w:ascii="Open Sans" w:eastAsia="Times New Roman" w:hAnsi="Open Sans" w:cs="Open Sans"/>
                <w:color w:val="1C232B"/>
                <w:sz w:val="40"/>
                <w:szCs w:val="40"/>
                <w:lang w:eastAsia="en-GB"/>
              </w:rPr>
            </w:pPr>
            <w:r w:rsidRPr="00281157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>Navy Blue Hoodie with embroidered Flourish Logo and sponsorship printed on the back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C97C44" w14:textId="0097BAA7" w:rsidR="00281157" w:rsidRDefault="00281157" w:rsidP="00281157">
            <w: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£28.00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39B12BD3" w14:textId="77777777" w:rsidR="00281157" w:rsidRDefault="00281157" w:rsidP="00281157"/>
        </w:tc>
      </w:tr>
      <w:tr w:rsidR="00281157" w14:paraId="0A4EE2EE" w14:textId="77777777" w:rsidTr="00281157">
        <w:tc>
          <w:tcPr>
            <w:tcW w:w="9016" w:type="dxa"/>
            <w:gridSpan w:val="3"/>
            <w:tcBorders>
              <w:left w:val="nil"/>
              <w:right w:val="nil"/>
            </w:tcBorders>
            <w:vAlign w:val="center"/>
          </w:tcPr>
          <w:p w14:paraId="690545AD" w14:textId="77777777" w:rsidR="00281157" w:rsidRDefault="00281157" w:rsidP="00281157"/>
        </w:tc>
      </w:tr>
      <w:tr w:rsidR="00595D70" w14:paraId="0A268150" w14:textId="77777777" w:rsidTr="00954AFE">
        <w:tc>
          <w:tcPr>
            <w:tcW w:w="5382" w:type="dxa"/>
            <w:vAlign w:val="center"/>
          </w:tcPr>
          <w:p w14:paraId="754ED361" w14:textId="3BF154AD" w:rsidR="00595D70" w:rsidRDefault="00595D70" w:rsidP="00281157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Hoodie Size Options</w:t>
            </w:r>
          </w:p>
          <w:p w14:paraId="73B866BB" w14:textId="5F38906D" w:rsidR="00595D70" w:rsidRDefault="00595D70" w:rsidP="00281157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XS (Size Inch 34") 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| </w:t>
            </w: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S (Size Inch 36") 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| </w:t>
            </w: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>M (Size Inch 40")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|</w:t>
            </w: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L (Size Inch 44")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|</w:t>
            </w: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XL (Size Inch 48")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|</w:t>
            </w: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2XL (Size Inch 52")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|</w:t>
            </w: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3XL (Size Inch 56")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|</w:t>
            </w: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4XL (Size Inch 60")</w:t>
            </w:r>
            <w:r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|</w:t>
            </w:r>
            <w:r w:rsidRPr="00595D70">
              <w:rPr>
                <w:rFonts w:ascii="Open Sans" w:hAnsi="Open Sans" w:cs="Open Sans"/>
                <w:color w:val="1C232B"/>
                <w:sz w:val="21"/>
                <w:szCs w:val="21"/>
                <w:shd w:val="clear" w:color="auto" w:fill="FFFFFF"/>
              </w:rPr>
              <w:t xml:space="preserve"> 5XL (Size Inch 64")</w:t>
            </w:r>
          </w:p>
        </w:tc>
        <w:tc>
          <w:tcPr>
            <w:tcW w:w="3634" w:type="dxa"/>
            <w:gridSpan w:val="2"/>
            <w:vAlign w:val="center"/>
          </w:tcPr>
          <w:p w14:paraId="295DAF9A" w14:textId="02B5B0AD" w:rsidR="00595D70" w:rsidRDefault="00595D70" w:rsidP="00281157">
            <w:r w:rsidRPr="00595D70"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  <w:t>Selection:</w:t>
            </w:r>
          </w:p>
        </w:tc>
      </w:tr>
      <w:tr w:rsidR="00AA7DEE" w14:paraId="4FD06BD5" w14:textId="77777777" w:rsidTr="004D59D5">
        <w:tc>
          <w:tcPr>
            <w:tcW w:w="5382" w:type="dxa"/>
            <w:tcBorders>
              <w:left w:val="nil"/>
              <w:bottom w:val="nil"/>
              <w:right w:val="nil"/>
            </w:tcBorders>
            <w:vAlign w:val="center"/>
          </w:tcPr>
          <w:p w14:paraId="301F0C83" w14:textId="77777777" w:rsidR="00AA7DEE" w:rsidRPr="00AA7DEE" w:rsidRDefault="00AA7DEE" w:rsidP="00AA7DEE">
            <w:pPr>
              <w:rPr>
                <w:rFonts w:ascii="Open Sans" w:eastAsia="Times New Roman" w:hAnsi="Open Sans" w:cs="Open Sans"/>
                <w:color w:val="1C232B"/>
                <w:sz w:val="40"/>
                <w:szCs w:val="40"/>
                <w:lang w:eastAsia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22FB82F" w14:textId="77777777" w:rsidR="00AA7DEE" w:rsidRDefault="00AA7DEE"/>
        </w:tc>
        <w:tc>
          <w:tcPr>
            <w:tcW w:w="2500" w:type="dxa"/>
            <w:tcBorders>
              <w:left w:val="nil"/>
              <w:bottom w:val="nil"/>
              <w:right w:val="nil"/>
            </w:tcBorders>
            <w:vAlign w:val="center"/>
          </w:tcPr>
          <w:p w14:paraId="6BB9BE8F" w14:textId="77777777" w:rsidR="00AA7DEE" w:rsidRDefault="00AA7DEE"/>
        </w:tc>
      </w:tr>
      <w:tr w:rsidR="001244D4" w14:paraId="26CCBEF7" w14:textId="77777777" w:rsidTr="004D59D5">
        <w:tc>
          <w:tcPr>
            <w:tcW w:w="901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ED25B7" w14:textId="7FFBAB80" w:rsidR="001244D4" w:rsidRPr="00EF03AE" w:rsidRDefault="001244D4">
            <w:r w:rsidRPr="00976429">
              <w:rPr>
                <w:rFonts w:ascii="Open Sans" w:eastAsia="Times New Roman" w:hAnsi="Open Sans" w:cs="Open Sans"/>
                <w:color w:val="1C232B"/>
                <w:sz w:val="40"/>
                <w:szCs w:val="40"/>
                <w:lang w:eastAsia="en-GB"/>
              </w:rPr>
              <w:t>Youth Programme</w:t>
            </w:r>
          </w:p>
        </w:tc>
      </w:tr>
      <w:tr w:rsidR="004D59D5" w14:paraId="200F4B77" w14:textId="77777777" w:rsidTr="00270647">
        <w:trPr>
          <w:trHeight w:val="325"/>
        </w:trPr>
        <w:tc>
          <w:tcPr>
            <w:tcW w:w="538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5DA2EB" w14:textId="1F62ADC6" w:rsidR="004D59D5" w:rsidRDefault="004D59D5" w:rsidP="004D59D5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3FEE82" w14:textId="32C735AB" w:rsidR="004D59D5" w:rsidRDefault="004D59D5" w:rsidP="004D59D5">
            <w:pPr>
              <w:rPr>
                <w:rFonts w:ascii="Open Sans" w:hAnsi="Open Sans" w:cs="Open Sans"/>
                <w:b/>
                <w:bCs/>
                <w:color w:val="1C232B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ADC299" w14:textId="53F9D758" w:rsidR="004D59D5" w:rsidRDefault="004D59D5" w:rsidP="004D59D5"/>
        </w:tc>
      </w:tr>
      <w:tr w:rsidR="00AA7DEE" w14:paraId="15DA167D" w14:textId="77777777" w:rsidTr="00A9607E">
        <w:trPr>
          <w:trHeight w:val="888"/>
        </w:trPr>
        <w:tc>
          <w:tcPr>
            <w:tcW w:w="9016" w:type="dxa"/>
            <w:gridSpan w:val="3"/>
            <w:tcBorders>
              <w:left w:val="single" w:sz="4" w:space="0" w:color="auto"/>
            </w:tcBorders>
            <w:vAlign w:val="center"/>
          </w:tcPr>
          <w:p w14:paraId="36A93EC7" w14:textId="13C05141" w:rsidR="00AA7DEE" w:rsidRDefault="00AA7DEE">
            <w:r w:rsidRPr="00CA5CC2">
              <w:rPr>
                <w:rFonts w:ascii="Franklin Gothic Book" w:hAnsi="Franklin Gothic Book"/>
                <w:i/>
                <w:iCs/>
                <w:sz w:val="20"/>
                <w:szCs w:val="20"/>
              </w:rPr>
              <w:t>For Children &amp; Youth Stream tickets</w:t>
            </w: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, please book here: </w:t>
            </w:r>
            <w:hyperlink r:id="rId6" w:history="1">
              <w:r w:rsidRPr="00097CA0">
                <w:rPr>
                  <w:rStyle w:val="Hyperlink"/>
                  <w:rFonts w:ascii="Franklin Gothic Book" w:hAnsi="Franklin Gothic Book"/>
                  <w:b/>
                  <w:bCs/>
                  <w:color w:val="C00000"/>
                  <w:sz w:val="20"/>
                  <w:szCs w:val="20"/>
                </w:rPr>
                <w:t>https://bit.ly/FlourishCYF</w:t>
              </w:r>
            </w:hyperlink>
          </w:p>
        </w:tc>
      </w:tr>
    </w:tbl>
    <w:p w14:paraId="0E96725C" w14:textId="77777777" w:rsidR="005D20A1" w:rsidRDefault="005D20A1">
      <w:pPr>
        <w:rPr>
          <w:rFonts w:ascii="Franklin Gothic Demi" w:hAnsi="Franklin Gothic Demi"/>
          <w:color w:val="262626" w:themeColor="text1" w:themeTint="D9"/>
          <w:sz w:val="40"/>
          <w:szCs w:val="40"/>
        </w:rPr>
      </w:pPr>
    </w:p>
    <w:p w14:paraId="057884BB" w14:textId="77777777" w:rsidR="00097CA0" w:rsidRPr="00097CA0" w:rsidRDefault="00097CA0">
      <w:pPr>
        <w:rPr>
          <w:rFonts w:ascii="Franklin Gothic Demi" w:hAnsi="Franklin Gothic Demi"/>
          <w:color w:val="262626" w:themeColor="text1" w:themeTint="D9"/>
          <w:sz w:val="18"/>
          <w:szCs w:val="18"/>
        </w:rPr>
      </w:pPr>
    </w:p>
    <w:p w14:paraId="5ADFA711" w14:textId="686BE754" w:rsidR="00976429" w:rsidRDefault="001F6328">
      <w:pPr>
        <w:rPr>
          <w:rFonts w:ascii="Franklin Gothic Demi" w:hAnsi="Franklin Gothic Demi"/>
          <w:color w:val="262626" w:themeColor="text1" w:themeTint="D9"/>
          <w:sz w:val="40"/>
          <w:szCs w:val="40"/>
        </w:rPr>
      </w:pPr>
      <w:r w:rsidRPr="001F6328">
        <w:rPr>
          <w:rFonts w:ascii="Franklin Gothic Demi" w:hAnsi="Franklin Gothic Demi"/>
          <w:color w:val="262626" w:themeColor="text1" w:themeTint="D9"/>
          <w:sz w:val="40"/>
          <w:szCs w:val="40"/>
        </w:rPr>
        <w:t xml:space="preserve">YOUR DETAILS </w:t>
      </w:r>
      <w:r>
        <w:rPr>
          <w:rFonts w:ascii="Franklin Gothic Demi" w:hAnsi="Franklin Gothic Demi"/>
          <w:color w:val="262626" w:themeColor="text1" w:themeTint="D9"/>
          <w:sz w:val="40"/>
          <w:szCs w:val="40"/>
        </w:rPr>
        <w:t>|</w:t>
      </w:r>
      <w:r w:rsidRPr="001F6328">
        <w:rPr>
          <w:rFonts w:ascii="Franklin Gothic Demi" w:hAnsi="Franklin Gothic Demi"/>
          <w:color w:val="262626" w:themeColor="text1" w:themeTint="D9"/>
          <w:sz w:val="40"/>
          <w:szCs w:val="40"/>
        </w:rPr>
        <w:t xml:space="preserve"> </w:t>
      </w:r>
      <w:r>
        <w:rPr>
          <w:rFonts w:ascii="Franklin Gothic Demi" w:hAnsi="Franklin Gothic Demi"/>
          <w:color w:val="262626" w:themeColor="text1" w:themeTint="D9"/>
          <w:sz w:val="40"/>
          <w:szCs w:val="40"/>
        </w:rPr>
        <w:t>P</w:t>
      </w:r>
      <w:r w:rsidRPr="001F6328">
        <w:rPr>
          <w:rFonts w:ascii="Franklin Gothic Demi" w:hAnsi="Franklin Gothic Demi"/>
          <w:color w:val="262626" w:themeColor="text1" w:themeTint="D9"/>
          <w:sz w:val="40"/>
          <w:szCs w:val="40"/>
        </w:rPr>
        <w:t>lease complete the form below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53CDD" w14:paraId="659F7548" w14:textId="77777777" w:rsidTr="00FB3D01">
        <w:trPr>
          <w:trHeight w:val="640"/>
        </w:trPr>
        <w:tc>
          <w:tcPr>
            <w:tcW w:w="9072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6B5B6E" w14:textId="05E2C286" w:rsidR="00F53CDD" w:rsidRPr="001244D4" w:rsidRDefault="00F53CDD" w:rsidP="000E307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Style w:val="HTMLVariable"/>
                <w:rFonts w:ascii="Open Sans" w:hAnsi="Open Sans" w:cs="Open Sans"/>
                <w:i w:val="0"/>
                <w:iCs w:val="0"/>
                <w:color w:val="1C232B"/>
                <w:sz w:val="24"/>
                <w:szCs w:val="24"/>
              </w:rPr>
              <w:t>LEAD PERSON</w:t>
            </w:r>
          </w:p>
        </w:tc>
      </w:tr>
      <w:tr w:rsidR="00F53CDD" w14:paraId="482A5235" w14:textId="77777777" w:rsidTr="00F53CDD">
        <w:tc>
          <w:tcPr>
            <w:tcW w:w="4536" w:type="dxa"/>
            <w:vAlign w:val="center"/>
          </w:tcPr>
          <w:p w14:paraId="47DC0AC7" w14:textId="47692A8E" w:rsidR="00F53CDD" w:rsidRPr="00F53CDD" w:rsidRDefault="00F53CDD" w:rsidP="000E307F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First Name | Last Name</w:t>
            </w:r>
          </w:p>
        </w:tc>
        <w:tc>
          <w:tcPr>
            <w:tcW w:w="4536" w:type="dxa"/>
            <w:vAlign w:val="center"/>
          </w:tcPr>
          <w:p w14:paraId="235D2A3E" w14:textId="77777777" w:rsidR="00F53CDD" w:rsidRPr="00097CA0" w:rsidRDefault="00F53CDD" w:rsidP="000E307F">
            <w:pPr>
              <w:rPr>
                <w:sz w:val="40"/>
                <w:szCs w:val="40"/>
              </w:rPr>
            </w:pPr>
          </w:p>
        </w:tc>
      </w:tr>
      <w:tr w:rsidR="00F53CDD" w14:paraId="6C8AB744" w14:textId="77777777" w:rsidTr="00F53CDD">
        <w:tc>
          <w:tcPr>
            <w:tcW w:w="4536" w:type="dxa"/>
            <w:vAlign w:val="center"/>
          </w:tcPr>
          <w:p w14:paraId="1D17504F" w14:textId="02BAA12A" w:rsidR="00F53CDD" w:rsidRPr="00F53CDD" w:rsidRDefault="00F53CDD" w:rsidP="000E307F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Email Address</w:t>
            </w:r>
          </w:p>
        </w:tc>
        <w:tc>
          <w:tcPr>
            <w:tcW w:w="4536" w:type="dxa"/>
            <w:vAlign w:val="center"/>
          </w:tcPr>
          <w:p w14:paraId="553EFD5D" w14:textId="77777777" w:rsidR="00F53CDD" w:rsidRPr="00097CA0" w:rsidRDefault="00F53CDD" w:rsidP="000E307F">
            <w:pPr>
              <w:rPr>
                <w:sz w:val="40"/>
                <w:szCs w:val="40"/>
              </w:rPr>
            </w:pPr>
          </w:p>
        </w:tc>
      </w:tr>
      <w:tr w:rsidR="00F53CDD" w14:paraId="46750754" w14:textId="77777777" w:rsidTr="00F53CDD">
        <w:tc>
          <w:tcPr>
            <w:tcW w:w="4536" w:type="dxa"/>
            <w:vAlign w:val="center"/>
          </w:tcPr>
          <w:p w14:paraId="0F0891B9" w14:textId="297E3898" w:rsidR="00F53CDD" w:rsidRPr="00F53CDD" w:rsidRDefault="00F53CDD" w:rsidP="000E307F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Phone Number</w:t>
            </w:r>
          </w:p>
        </w:tc>
        <w:tc>
          <w:tcPr>
            <w:tcW w:w="4536" w:type="dxa"/>
            <w:vAlign w:val="center"/>
          </w:tcPr>
          <w:p w14:paraId="4A62AC33" w14:textId="77777777" w:rsidR="00F53CDD" w:rsidRPr="00097CA0" w:rsidRDefault="00F53CDD" w:rsidP="000E307F">
            <w:pPr>
              <w:rPr>
                <w:sz w:val="40"/>
                <w:szCs w:val="40"/>
              </w:rPr>
            </w:pPr>
          </w:p>
        </w:tc>
      </w:tr>
      <w:tr w:rsidR="00F53CDD" w14:paraId="7683FCD7" w14:textId="77777777" w:rsidTr="00F53CDD">
        <w:tc>
          <w:tcPr>
            <w:tcW w:w="4536" w:type="dxa"/>
            <w:vAlign w:val="center"/>
          </w:tcPr>
          <w:p w14:paraId="69C256FC" w14:textId="77777777" w:rsidR="00F53CDD" w:rsidRDefault="00F53CDD" w:rsidP="000E307F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Where did you hear about Flourish?</w:t>
            </w:r>
          </w:p>
          <w:p w14:paraId="0BE9133F" w14:textId="617BCF14" w:rsidR="00F53CDD" w:rsidRPr="00F53CDD" w:rsidRDefault="00F53CDD" w:rsidP="00F53CDD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 w:rsidRPr="00F53CDD">
              <w:rPr>
                <w:rFonts w:ascii="Open Sans" w:hAnsi="Open Sans" w:cs="Open Sans"/>
                <w:color w:val="1C232B"/>
                <w:shd w:val="clear" w:color="auto" w:fill="FFFFFF"/>
              </w:rPr>
              <w:t>Attended</w:t>
            </w:r>
            <w:r w:rsidR="00081D91">
              <w:rPr>
                <w:rFonts w:ascii="Open Sans" w:hAnsi="Open Sans" w:cs="Open Sans"/>
                <w:color w:val="1C232B"/>
                <w:shd w:val="clear" w:color="auto" w:fill="FFFFFF"/>
              </w:rPr>
              <w:t xml:space="preserve"> past events</w:t>
            </w:r>
          </w:p>
          <w:p w14:paraId="07940F0A" w14:textId="762E56A1" w:rsidR="00F53CDD" w:rsidRDefault="00F53CDD" w:rsidP="00F53CDD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 w:rsidRPr="00F53CDD">
              <w:rPr>
                <w:rFonts w:ascii="Open Sans" w:hAnsi="Open Sans" w:cs="Open Sans"/>
                <w:color w:val="1C232B"/>
                <w:shd w:val="clear" w:color="auto" w:fill="FFFFFF"/>
              </w:rPr>
              <w:t>Recommende</w:t>
            </w:r>
            <w:r w:rsidR="00081D91">
              <w:rPr>
                <w:rFonts w:ascii="Open Sans" w:hAnsi="Open Sans" w:cs="Open Sans"/>
                <w:color w:val="1C232B"/>
                <w:shd w:val="clear" w:color="auto" w:fill="FFFFFF"/>
              </w:rPr>
              <w:t>d or word of mouth</w:t>
            </w:r>
          </w:p>
          <w:p w14:paraId="7C526688" w14:textId="74294E3D" w:rsidR="00F53CDD" w:rsidRPr="00F53CDD" w:rsidRDefault="00081D91" w:rsidP="00F53CDD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At Church</w:t>
            </w:r>
          </w:p>
          <w:p w14:paraId="0034765B" w14:textId="6925D388" w:rsidR="00F53CDD" w:rsidRPr="00F53CDD" w:rsidRDefault="00081D91" w:rsidP="00F53CDD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 xml:space="preserve">On </w:t>
            </w:r>
            <w:r w:rsidR="00F53CDD" w:rsidRPr="00F53CDD">
              <w:rPr>
                <w:rFonts w:ascii="Open Sans" w:hAnsi="Open Sans" w:cs="Open Sans"/>
                <w:color w:val="1C232B"/>
                <w:shd w:val="clear" w:color="auto" w:fill="FFFFFF"/>
              </w:rPr>
              <w:t>Social Media</w:t>
            </w:r>
          </w:p>
          <w:p w14:paraId="3313F42D" w14:textId="2C853E94" w:rsidR="00F53CDD" w:rsidRDefault="00081D91" w:rsidP="00F53CDD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Leaflets or posters</w:t>
            </w:r>
          </w:p>
          <w:p w14:paraId="3E2EB1C9" w14:textId="6BFD7D17" w:rsidR="00081D91" w:rsidRPr="00F53CDD" w:rsidRDefault="00081D91" w:rsidP="00F53CDD">
            <w:pPr>
              <w:rPr>
                <w:rFonts w:ascii="Open Sans" w:hAnsi="Open Sans" w:cs="Open Sans"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color w:val="1C232B"/>
                <w:shd w:val="clear" w:color="auto" w:fill="FFFFFF"/>
              </w:rPr>
              <w:t>Email</w:t>
            </w:r>
          </w:p>
          <w:p w14:paraId="2C3C15C4" w14:textId="1F8B1FA4" w:rsidR="00F53CDD" w:rsidRPr="00F53CDD" w:rsidRDefault="00F53CDD" w:rsidP="00F53CDD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 w:rsidRPr="00F53CDD">
              <w:rPr>
                <w:rFonts w:ascii="Open Sans" w:hAnsi="Open Sans" w:cs="Open Sans"/>
                <w:color w:val="1C232B"/>
                <w:shd w:val="clear" w:color="auto" w:fill="FFFFFF"/>
              </w:rPr>
              <w:t>Other...</w:t>
            </w:r>
          </w:p>
        </w:tc>
        <w:tc>
          <w:tcPr>
            <w:tcW w:w="4536" w:type="dxa"/>
            <w:vAlign w:val="center"/>
          </w:tcPr>
          <w:p w14:paraId="7C021246" w14:textId="77777777" w:rsidR="00F53CDD" w:rsidRDefault="00F53CDD" w:rsidP="000E307F"/>
        </w:tc>
      </w:tr>
      <w:tr w:rsidR="00081D91" w14:paraId="7038FC5C" w14:textId="77777777" w:rsidTr="00F53CDD">
        <w:tc>
          <w:tcPr>
            <w:tcW w:w="4536" w:type="dxa"/>
            <w:vAlign w:val="center"/>
          </w:tcPr>
          <w:p w14:paraId="0C47E318" w14:textId="1DE126FE" w:rsidR="00081D91" w:rsidRDefault="00097CA0" w:rsidP="000E307F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 w:rsidRPr="00097CA0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Which Methodist Circuit are you part of? (if applicable)</w:t>
            </w:r>
          </w:p>
        </w:tc>
        <w:tc>
          <w:tcPr>
            <w:tcW w:w="4536" w:type="dxa"/>
            <w:vAlign w:val="center"/>
          </w:tcPr>
          <w:p w14:paraId="3CDFC944" w14:textId="77777777" w:rsidR="00081D91" w:rsidRDefault="00081D91" w:rsidP="000E307F"/>
        </w:tc>
      </w:tr>
      <w:tr w:rsidR="00097CA0" w14:paraId="078470EF" w14:textId="77777777" w:rsidTr="00F53CDD">
        <w:tc>
          <w:tcPr>
            <w:tcW w:w="4536" w:type="dxa"/>
            <w:vAlign w:val="center"/>
          </w:tcPr>
          <w:p w14:paraId="27684088" w14:textId="3BE1DB8C" w:rsidR="00097CA0" w:rsidRPr="00097CA0" w:rsidRDefault="00097CA0" w:rsidP="000E307F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Are you </w:t>
            </w:r>
            <w:r w:rsidRPr="00097CA0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interested in receiving Flourish update emails</w:t>
            </w: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?</w:t>
            </w:r>
          </w:p>
        </w:tc>
        <w:tc>
          <w:tcPr>
            <w:tcW w:w="4536" w:type="dxa"/>
            <w:vAlign w:val="center"/>
          </w:tcPr>
          <w:p w14:paraId="65805687" w14:textId="624B744E" w:rsidR="00097CA0" w:rsidRDefault="00097CA0" w:rsidP="000E307F"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                         </w:t>
            </w:r>
            <w:r w:rsidRPr="00097CA0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Yes / No</w:t>
            </w:r>
          </w:p>
        </w:tc>
      </w:tr>
      <w:tr w:rsidR="00F53CDD" w14:paraId="2D8A4CEA" w14:textId="77777777" w:rsidTr="00F53CDD"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4087B639" w14:textId="77777777" w:rsidR="00F53CDD" w:rsidRPr="00976429" w:rsidRDefault="00F53CDD" w:rsidP="000E307F">
            <w:pPr>
              <w:spacing w:after="150"/>
              <w:outlineLvl w:val="2"/>
              <w:rPr>
                <w:rFonts w:ascii="Open Sans" w:eastAsia="Times New Roman" w:hAnsi="Open Sans" w:cs="Open Sans"/>
                <w:b/>
                <w:bCs/>
                <w:color w:val="1C232B"/>
                <w:sz w:val="30"/>
                <w:szCs w:val="30"/>
                <w:lang w:eastAsia="en-GB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429A1E54" w14:textId="77777777" w:rsidR="00F53CDD" w:rsidRDefault="00F53CDD" w:rsidP="000E307F"/>
        </w:tc>
      </w:tr>
      <w:tr w:rsidR="00F53CDD" w14:paraId="518FD3AC" w14:textId="77777777" w:rsidTr="00043FBD">
        <w:trPr>
          <w:trHeight w:val="788"/>
        </w:trPr>
        <w:tc>
          <w:tcPr>
            <w:tcW w:w="9072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5DCD0A" w14:textId="11E85CF4" w:rsidR="00F53CDD" w:rsidRDefault="00720AB9" w:rsidP="000E307F">
            <w:r w:rsidRPr="00720AB9">
              <w:rPr>
                <w:rStyle w:val="HTMLVariable"/>
                <w:rFonts w:ascii="Open Sans" w:hAnsi="Open Sans" w:cs="Open Sans"/>
                <w:i w:val="0"/>
                <w:iCs w:val="0"/>
                <w:color w:val="1C232B"/>
                <w:sz w:val="24"/>
                <w:szCs w:val="24"/>
              </w:rPr>
              <w:lastRenderedPageBreak/>
              <w:t xml:space="preserve">GENERAL </w:t>
            </w:r>
            <w:r w:rsidRPr="00F53CDD">
              <w:rPr>
                <w:rStyle w:val="HTMLVariable"/>
                <w:rFonts w:ascii="Open Sans" w:hAnsi="Open Sans" w:cs="Open Sans"/>
                <w:i w:val="0"/>
                <w:iCs w:val="0"/>
                <w:color w:val="1C232B"/>
                <w:sz w:val="24"/>
                <w:szCs w:val="24"/>
              </w:rPr>
              <w:t>TICKETS</w:t>
            </w:r>
          </w:p>
        </w:tc>
      </w:tr>
      <w:tr w:rsidR="00F53CDD" w14:paraId="4BB4D987" w14:textId="77777777" w:rsidTr="00F53CDD"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7D1C121" w14:textId="46F35D24" w:rsidR="00F53CDD" w:rsidRDefault="00F53CDD" w:rsidP="000E307F"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Ticket 1: </w:t>
            </w:r>
            <w:r w:rsidRPr="00720AB9">
              <w:rPr>
                <w:rFonts w:ascii="Open Sans" w:hAnsi="Open Sans" w:cs="Open Sans"/>
                <w:color w:val="1C232B"/>
                <w:shd w:val="clear" w:color="auto" w:fill="FFFFFF"/>
              </w:rPr>
              <w:t>First Name | Last Name</w:t>
            </w:r>
          </w:p>
        </w:tc>
        <w:tc>
          <w:tcPr>
            <w:tcW w:w="4536" w:type="dxa"/>
            <w:vAlign w:val="center"/>
          </w:tcPr>
          <w:p w14:paraId="621B4863" w14:textId="77777777" w:rsidR="00F53CDD" w:rsidRPr="00097CA0" w:rsidRDefault="00F53CDD" w:rsidP="000E307F">
            <w:pPr>
              <w:rPr>
                <w:sz w:val="40"/>
                <w:szCs w:val="40"/>
              </w:rPr>
            </w:pPr>
          </w:p>
        </w:tc>
      </w:tr>
      <w:tr w:rsidR="00F53CDD" w14:paraId="7AFFB95C" w14:textId="77777777" w:rsidTr="00F53CDD">
        <w:tc>
          <w:tcPr>
            <w:tcW w:w="4536" w:type="dxa"/>
            <w:vAlign w:val="center"/>
          </w:tcPr>
          <w:p w14:paraId="7409E888" w14:textId="2077D053" w:rsidR="00F53CDD" w:rsidRPr="00EF03AE" w:rsidRDefault="00F53CDD" w:rsidP="000E307F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Ticket 2: </w:t>
            </w:r>
            <w:r w:rsidRPr="00720AB9">
              <w:rPr>
                <w:rFonts w:ascii="Open Sans" w:hAnsi="Open Sans" w:cs="Open Sans"/>
                <w:color w:val="1C232B"/>
                <w:shd w:val="clear" w:color="auto" w:fill="FFFFFF"/>
              </w:rPr>
              <w:t>First Name | Last Name</w:t>
            </w:r>
          </w:p>
        </w:tc>
        <w:tc>
          <w:tcPr>
            <w:tcW w:w="4536" w:type="dxa"/>
            <w:vAlign w:val="center"/>
          </w:tcPr>
          <w:p w14:paraId="6BF39749" w14:textId="77777777" w:rsidR="00F53CDD" w:rsidRPr="00097CA0" w:rsidRDefault="00F53CDD" w:rsidP="000E307F">
            <w:pPr>
              <w:rPr>
                <w:sz w:val="40"/>
                <w:szCs w:val="40"/>
              </w:rPr>
            </w:pPr>
          </w:p>
        </w:tc>
      </w:tr>
      <w:tr w:rsidR="00F53CDD" w14:paraId="3EB1FCA0" w14:textId="77777777" w:rsidTr="00F53CDD">
        <w:tc>
          <w:tcPr>
            <w:tcW w:w="4536" w:type="dxa"/>
            <w:vAlign w:val="center"/>
          </w:tcPr>
          <w:p w14:paraId="3F7709B7" w14:textId="523A6C3A" w:rsidR="00F53CDD" w:rsidRPr="00EF03AE" w:rsidRDefault="00F53CDD" w:rsidP="000E307F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Ticket 3: </w:t>
            </w:r>
            <w:r w:rsidRPr="00720AB9">
              <w:rPr>
                <w:rFonts w:ascii="Open Sans" w:hAnsi="Open Sans" w:cs="Open Sans"/>
                <w:color w:val="1C232B"/>
                <w:shd w:val="clear" w:color="auto" w:fill="FFFFFF"/>
              </w:rPr>
              <w:t>First Name | Last Name</w:t>
            </w:r>
          </w:p>
        </w:tc>
        <w:tc>
          <w:tcPr>
            <w:tcW w:w="4536" w:type="dxa"/>
            <w:vAlign w:val="center"/>
          </w:tcPr>
          <w:p w14:paraId="5E56B030" w14:textId="77777777" w:rsidR="00F53CDD" w:rsidRPr="00097CA0" w:rsidRDefault="00F53CDD" w:rsidP="000E307F">
            <w:pPr>
              <w:rPr>
                <w:sz w:val="40"/>
                <w:szCs w:val="40"/>
              </w:rPr>
            </w:pPr>
          </w:p>
        </w:tc>
      </w:tr>
      <w:tr w:rsidR="00F53CDD" w14:paraId="0BC4C772" w14:textId="77777777" w:rsidTr="00F53CDD">
        <w:tc>
          <w:tcPr>
            <w:tcW w:w="4536" w:type="dxa"/>
            <w:vAlign w:val="center"/>
          </w:tcPr>
          <w:p w14:paraId="15A591D6" w14:textId="6B83DA05" w:rsidR="00F53CDD" w:rsidRDefault="00F53CDD" w:rsidP="00F53CDD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Ticket 4: </w:t>
            </w:r>
            <w:r w:rsidRPr="00720AB9">
              <w:rPr>
                <w:rFonts w:ascii="Open Sans" w:hAnsi="Open Sans" w:cs="Open Sans"/>
                <w:color w:val="1C232B"/>
                <w:shd w:val="clear" w:color="auto" w:fill="FFFFFF"/>
              </w:rPr>
              <w:t>First Name | Last Name</w:t>
            </w:r>
          </w:p>
        </w:tc>
        <w:tc>
          <w:tcPr>
            <w:tcW w:w="4536" w:type="dxa"/>
            <w:vAlign w:val="center"/>
          </w:tcPr>
          <w:p w14:paraId="0BD88075" w14:textId="77777777" w:rsidR="00F53CDD" w:rsidRPr="00097CA0" w:rsidRDefault="00F53CDD" w:rsidP="00F53CDD">
            <w:pPr>
              <w:rPr>
                <w:sz w:val="40"/>
                <w:szCs w:val="40"/>
              </w:rPr>
            </w:pPr>
          </w:p>
        </w:tc>
      </w:tr>
      <w:tr w:rsidR="00F53CDD" w14:paraId="01424D11" w14:textId="77777777" w:rsidTr="00097CA0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05DEE86" w14:textId="5EDF9FC6" w:rsidR="00F53CDD" w:rsidRDefault="00F53CDD" w:rsidP="00F53CDD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Ticket 5: </w:t>
            </w:r>
            <w:r w:rsidRPr="00720AB9">
              <w:rPr>
                <w:rFonts w:ascii="Open Sans" w:hAnsi="Open Sans" w:cs="Open Sans"/>
                <w:color w:val="1C232B"/>
                <w:shd w:val="clear" w:color="auto" w:fill="FFFFFF"/>
              </w:rPr>
              <w:t>First Name | Last 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E947B12" w14:textId="77777777" w:rsidR="00F53CDD" w:rsidRPr="00097CA0" w:rsidRDefault="00F53CDD" w:rsidP="00F53CDD">
            <w:pPr>
              <w:rPr>
                <w:sz w:val="40"/>
                <w:szCs w:val="40"/>
              </w:rPr>
            </w:pPr>
          </w:p>
        </w:tc>
      </w:tr>
      <w:tr w:rsidR="00097CA0" w14:paraId="6B36EFF7" w14:textId="77777777" w:rsidTr="00097CA0"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4FC59D78" w14:textId="77777777" w:rsidR="00097CA0" w:rsidRDefault="00097CA0" w:rsidP="00F53CDD"/>
        </w:tc>
      </w:tr>
      <w:tr w:rsidR="00097CA0" w14:paraId="76724D9D" w14:textId="77777777" w:rsidTr="00F53CDD">
        <w:tc>
          <w:tcPr>
            <w:tcW w:w="4536" w:type="dxa"/>
            <w:vAlign w:val="center"/>
          </w:tcPr>
          <w:p w14:paraId="61B49245" w14:textId="77777777" w:rsidR="00097CA0" w:rsidRDefault="00097CA0" w:rsidP="00F53CDD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</w:p>
          <w:p w14:paraId="5AA28D0D" w14:textId="77777777" w:rsidR="00097CA0" w:rsidRDefault="00097CA0" w:rsidP="00F53CDD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  <w:r w:rsidRPr="00097CA0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Do </w:t>
            </w:r>
            <w: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>any of the above</w:t>
            </w:r>
            <w:r w:rsidRPr="00097CA0"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  <w:t xml:space="preserve"> have any accessibility requirements you would like us to be aware of?</w:t>
            </w:r>
          </w:p>
          <w:p w14:paraId="59449B37" w14:textId="3657CF32" w:rsidR="00097CA0" w:rsidRDefault="00097CA0" w:rsidP="00F53CDD">
            <w:pPr>
              <w:rPr>
                <w:rFonts w:ascii="Open Sans" w:hAnsi="Open Sans" w:cs="Open Sans"/>
                <w:b/>
                <w:bCs/>
                <w:color w:val="1C232B"/>
                <w:shd w:val="clear" w:color="auto" w:fill="FFFFFF"/>
              </w:rPr>
            </w:pPr>
          </w:p>
        </w:tc>
        <w:tc>
          <w:tcPr>
            <w:tcW w:w="4536" w:type="dxa"/>
            <w:vAlign w:val="center"/>
          </w:tcPr>
          <w:p w14:paraId="38036CD1" w14:textId="77777777" w:rsidR="00097CA0" w:rsidRDefault="00097CA0" w:rsidP="00F53CDD"/>
        </w:tc>
      </w:tr>
    </w:tbl>
    <w:p w14:paraId="07D6F58B" w14:textId="5C968B98" w:rsidR="001F6328" w:rsidRDefault="001F6328">
      <w:pPr>
        <w:rPr>
          <w:rFonts w:ascii="Franklin Gothic Demi" w:hAnsi="Franklin Gothic Demi"/>
          <w:color w:val="262626" w:themeColor="text1" w:themeTint="D9"/>
          <w:sz w:val="40"/>
          <w:szCs w:val="40"/>
        </w:rPr>
      </w:pPr>
    </w:p>
    <w:p w14:paraId="1676259B" w14:textId="6D860279" w:rsidR="001F6328" w:rsidRDefault="001F6328">
      <w:pPr>
        <w:rPr>
          <w:sz w:val="12"/>
          <w:szCs w:val="12"/>
        </w:rPr>
      </w:pPr>
    </w:p>
    <w:p w14:paraId="6C39B4FD" w14:textId="4848DF3A" w:rsidR="00266B18" w:rsidRDefault="00266B18">
      <w:pPr>
        <w:rPr>
          <w:sz w:val="12"/>
          <w:szCs w:val="12"/>
        </w:rPr>
      </w:pPr>
    </w:p>
    <w:p w14:paraId="684279F1" w14:textId="6C3B0BDD" w:rsidR="00266B18" w:rsidRDefault="00266B18">
      <w:r w:rsidRPr="00266B18">
        <w:rPr>
          <w:rFonts w:ascii="Franklin Gothic Book" w:hAnsi="Franklin Gothic Book"/>
        </w:rPr>
        <w:t xml:space="preserve">Please submit these details </w:t>
      </w:r>
      <w:r w:rsidRPr="00B147F1">
        <w:rPr>
          <w:rFonts w:ascii="Franklin Gothic Book" w:hAnsi="Franklin Gothic Book"/>
        </w:rPr>
        <w:t xml:space="preserve">through our ticket office: </w:t>
      </w:r>
      <w:hyperlink r:id="rId7" w:history="1">
        <w:r w:rsidR="00097CA0" w:rsidRPr="00295F65">
          <w:rPr>
            <w:rStyle w:val="Hyperlink"/>
            <w:rFonts w:ascii="Franklin Gothic Book" w:hAnsi="Franklin Gothic Book"/>
            <w:b/>
            <w:bCs/>
            <w:color w:val="C00000"/>
          </w:rPr>
          <w:t>https://bit.ly/Flourish26</w:t>
        </w:r>
      </w:hyperlink>
    </w:p>
    <w:p w14:paraId="39FFCA3D" w14:textId="323E2ABC" w:rsidR="00097CA0" w:rsidRDefault="00097CA0"/>
    <w:p w14:paraId="64FAD092" w14:textId="2977B4E9" w:rsidR="00097CA0" w:rsidRPr="00097CA0" w:rsidRDefault="00097CA0"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047EC4D8" wp14:editId="3D537D88">
            <wp:simplePos x="0" y="0"/>
            <wp:positionH relativeFrom="margin">
              <wp:align>left</wp:align>
            </wp:positionH>
            <wp:positionV relativeFrom="paragraph">
              <wp:posOffset>709295</wp:posOffset>
            </wp:positionV>
            <wp:extent cx="633730" cy="63373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Find more information, key details, programme outline, and FAQs here:</w:t>
      </w:r>
      <w:r>
        <w:br/>
      </w:r>
      <w:hyperlink r:id="rId9" w:history="1">
        <w:r w:rsidRPr="00097CA0">
          <w:rPr>
            <w:rStyle w:val="Hyperlink"/>
            <w:b/>
            <w:bCs/>
            <w:color w:val="C00000"/>
          </w:rPr>
          <w:t>www.yorkshirenemethodist.org/flourish26</w:t>
        </w:r>
      </w:hyperlink>
    </w:p>
    <w:sectPr w:rsidR="00097CA0" w:rsidRPr="00097CA0" w:rsidSect="0029343D">
      <w:pgSz w:w="11906" w:h="16838"/>
      <w:pgMar w:top="1440" w:right="1440" w:bottom="1440" w:left="1440" w:header="708" w:footer="708" w:gutter="0"/>
      <w:pgBorders w:offsetFrom="page">
        <w:top w:val="single" w:sz="18" w:space="24" w:color="B52129"/>
        <w:left w:val="single" w:sz="18" w:space="24" w:color="B52129"/>
        <w:bottom w:val="single" w:sz="18" w:space="24" w:color="B52129"/>
        <w:right w:val="single" w:sz="18" w:space="24" w:color="B5212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29"/>
    <w:rsid w:val="00081D91"/>
    <w:rsid w:val="00093E76"/>
    <w:rsid w:val="00097CA0"/>
    <w:rsid w:val="000C7BCB"/>
    <w:rsid w:val="000E7D59"/>
    <w:rsid w:val="001244D4"/>
    <w:rsid w:val="001F6328"/>
    <w:rsid w:val="00266B18"/>
    <w:rsid w:val="00270647"/>
    <w:rsid w:val="00281157"/>
    <w:rsid w:val="0029343D"/>
    <w:rsid w:val="00295F65"/>
    <w:rsid w:val="003400D6"/>
    <w:rsid w:val="003776CF"/>
    <w:rsid w:val="003E1076"/>
    <w:rsid w:val="003E1C8B"/>
    <w:rsid w:val="00453785"/>
    <w:rsid w:val="004D59D5"/>
    <w:rsid w:val="00595D70"/>
    <w:rsid w:val="005C297A"/>
    <w:rsid w:val="005D20A1"/>
    <w:rsid w:val="005D2A03"/>
    <w:rsid w:val="00720AB9"/>
    <w:rsid w:val="0072787A"/>
    <w:rsid w:val="00775A94"/>
    <w:rsid w:val="00976429"/>
    <w:rsid w:val="009E3F4A"/>
    <w:rsid w:val="00AA7DEE"/>
    <w:rsid w:val="00AF2E15"/>
    <w:rsid w:val="00B147F1"/>
    <w:rsid w:val="00C474B2"/>
    <w:rsid w:val="00CA5CC2"/>
    <w:rsid w:val="00EF03AE"/>
    <w:rsid w:val="00F5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801D"/>
  <w15:chartTrackingRefBased/>
  <w15:docId w15:val="{75B8011C-C258-4D0D-8DDD-AD97BC42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6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64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TMLVariable">
    <w:name w:val="HTML Variable"/>
    <w:basedOn w:val="DefaultParagraphFont"/>
    <w:uiPriority w:val="99"/>
    <w:semiHidden/>
    <w:unhideWhenUsed/>
    <w:rsid w:val="0097642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93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47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6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bit.ly/Flourish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FlourishCY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t.ly/Flourish2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yorkshirenemethodist.org/flourish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Crippen</dc:creator>
  <cp:keywords/>
  <dc:description/>
  <cp:lastModifiedBy>Elliot Crippen</cp:lastModifiedBy>
  <cp:revision>12</cp:revision>
  <dcterms:created xsi:type="dcterms:W3CDTF">2025-06-18T19:16:00Z</dcterms:created>
  <dcterms:modified xsi:type="dcterms:W3CDTF">2025-06-18T21:36:00Z</dcterms:modified>
</cp:coreProperties>
</file>